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880B" w14:textId="0633132B" w:rsidR="00E12EAC" w:rsidRPr="00E12EAC" w:rsidRDefault="00354A79" w:rsidP="00E12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NL"/>
        </w:rPr>
        <w:drawing>
          <wp:inline distT="0" distB="0" distL="0" distR="0" wp14:anchorId="176526C5" wp14:editId="7F047F6B">
            <wp:extent cx="3709142" cy="8534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185" cy="856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1BFF9" w14:textId="77777777" w:rsidR="00E12EAC" w:rsidRPr="00E12EAC" w:rsidRDefault="00E12EAC" w:rsidP="00E12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514E9337" w14:textId="2B33FC37" w:rsidR="00E12EAC" w:rsidRPr="00703B13" w:rsidRDefault="00BF241F" w:rsidP="00E12EA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NL"/>
        </w:rPr>
      </w:pPr>
      <w:r w:rsidRPr="00703B1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nl-NL" w:eastAsia="en-NL"/>
        </w:rPr>
        <w:t xml:space="preserve">PGZ  </w:t>
      </w:r>
      <w:proofErr w:type="spellStart"/>
      <w:r w:rsidR="00E12EAC" w:rsidRPr="00703B1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NL"/>
        </w:rPr>
        <w:t>Beleidsplan</w:t>
      </w:r>
      <w:proofErr w:type="spellEnd"/>
      <w:r w:rsidR="00E12EAC" w:rsidRPr="00703B1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NL"/>
        </w:rPr>
        <w:t xml:space="preserve"> 2023 - 2026</w:t>
      </w:r>
    </w:p>
    <w:p w14:paraId="4E728410" w14:textId="77777777" w:rsidR="00E12EAC" w:rsidRPr="00703B13" w:rsidRDefault="00E12EAC" w:rsidP="00E12EA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NL"/>
        </w:rPr>
      </w:pPr>
      <w:r w:rsidRPr="00703B13">
        <w:rPr>
          <w:rFonts w:ascii="Arial" w:eastAsia="Times New Roman" w:hAnsi="Arial" w:cs="Arial"/>
          <w:color w:val="000000"/>
          <w:sz w:val="32"/>
          <w:szCs w:val="32"/>
          <w:lang w:eastAsia="en-NL"/>
        </w:rPr>
        <w:t> </w:t>
      </w:r>
    </w:p>
    <w:p w14:paraId="10A72D61" w14:textId="77777777" w:rsidR="00A965C4" w:rsidRDefault="00A965C4" w:rsidP="00E12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</w:pPr>
    </w:p>
    <w:p w14:paraId="5F4C4976" w14:textId="6AFF77B0" w:rsidR="00C94A8D" w:rsidRPr="00E3740F" w:rsidRDefault="005C7398" w:rsidP="00E12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 xml:space="preserve">Dit beleidsplan is </w:t>
      </w:r>
      <w:r w:rsidR="00EA1CBB"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  <w:t xml:space="preserve">vastgesteld in de kerkenraadsvergadering van 7 december 2022. </w:t>
      </w:r>
    </w:p>
    <w:p w14:paraId="1B19B4D5" w14:textId="77777777" w:rsidR="00C94A8D" w:rsidRPr="00E3740F" w:rsidRDefault="00C94A8D" w:rsidP="00E12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 w:eastAsia="en-NL"/>
        </w:rPr>
      </w:pPr>
    </w:p>
    <w:p w14:paraId="42A62BD5" w14:textId="3C782F14" w:rsidR="00946D67" w:rsidRPr="00946D67" w:rsidRDefault="00946D67" w:rsidP="00E12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NL"/>
        </w:rPr>
      </w:pPr>
    </w:p>
    <w:p w14:paraId="3D1E3D3E" w14:textId="77777777" w:rsidR="00946D67" w:rsidRDefault="00946D67" w:rsidP="00E12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74101A33" w14:textId="3509F5F2" w:rsidR="00375036" w:rsidRDefault="00C1369E" w:rsidP="00E12EAC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val="en-GB" w:eastAsia="en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NL"/>
        </w:rPr>
        <w:drawing>
          <wp:inline distT="0" distB="0" distL="0" distR="0" wp14:anchorId="25FE669B" wp14:editId="6313EC1D">
            <wp:extent cx="2573866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15" cy="145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6745">
        <w:rPr>
          <w:rFonts w:ascii="Arial" w:eastAsia="Times New Roman" w:hAnsi="Arial" w:cs="Arial"/>
          <w:noProof/>
          <w:color w:val="000000"/>
          <w:sz w:val="24"/>
          <w:szCs w:val="24"/>
          <w:lang w:val="en-GB" w:eastAsia="en-NL"/>
        </w:rPr>
        <w:t xml:space="preserve">    </w:t>
      </w:r>
      <w:r w:rsidR="008D6745">
        <w:rPr>
          <w:rFonts w:ascii="Arial" w:eastAsia="Times New Roman" w:hAnsi="Arial" w:cs="Arial"/>
          <w:noProof/>
          <w:color w:val="000000"/>
          <w:sz w:val="24"/>
          <w:szCs w:val="24"/>
          <w:lang w:eastAsia="en-NL"/>
        </w:rPr>
        <w:drawing>
          <wp:inline distT="0" distB="0" distL="0" distR="0" wp14:anchorId="62E59E65" wp14:editId="6968307A">
            <wp:extent cx="2461260" cy="138445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1370" cy="139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A3425" w14:textId="0F039FD6" w:rsidR="00A01819" w:rsidRPr="00537B8A" w:rsidRDefault="00A01819" w:rsidP="00E12EA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L"/>
        </w:rPr>
      </w:pPr>
      <w:r w:rsidRPr="00537B8A"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val="en-GB" w:eastAsia="en-NL"/>
        </w:rPr>
        <w:t>Bron</w:t>
      </w:r>
      <w:r w:rsidR="00C91242" w:rsidRPr="00537B8A"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val="en-GB" w:eastAsia="en-NL"/>
        </w:rPr>
        <w:t xml:space="preserve"> illustraties</w:t>
      </w:r>
      <w:r w:rsidRPr="00537B8A"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val="en-GB" w:eastAsia="en-NL"/>
        </w:rPr>
        <w:t xml:space="preserve">:  protestantsekerk.nl </w:t>
      </w:r>
    </w:p>
    <w:p w14:paraId="6CA4A076" w14:textId="77777777" w:rsidR="00BD1045" w:rsidRDefault="00BD1045">
      <w:pP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GB" w:eastAsia="en-NL"/>
        </w:rPr>
      </w:pPr>
    </w:p>
    <w:p w14:paraId="097138B4" w14:textId="48EC2C62" w:rsidR="00185F1E" w:rsidRDefault="00185F1E" w:rsidP="00185F1E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NL"/>
        </w:rPr>
      </w:pPr>
    </w:p>
    <w:p w14:paraId="276F9627" w14:textId="77777777" w:rsidR="000F74B7" w:rsidRDefault="000F74B7" w:rsidP="00185F1E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NL"/>
        </w:rPr>
      </w:pPr>
    </w:p>
    <w:p w14:paraId="632FE0DE" w14:textId="6190C20C" w:rsidR="00E12EAC" w:rsidRPr="000F74B7" w:rsidRDefault="00E12EAC" w:rsidP="000F74B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</w:pPr>
      <w:proofErr w:type="spellStart"/>
      <w:r w:rsidRPr="000F74B7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Visie</w:t>
      </w:r>
      <w:proofErr w:type="spellEnd"/>
      <w:r w:rsidRPr="000F74B7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 xml:space="preserve"> </w:t>
      </w:r>
      <w:proofErr w:type="spellStart"/>
      <w:r w:rsidRPr="000F74B7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en</w:t>
      </w:r>
      <w:proofErr w:type="spellEnd"/>
      <w:r w:rsidRPr="000F74B7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 xml:space="preserve"> </w:t>
      </w:r>
      <w:proofErr w:type="spellStart"/>
      <w:r w:rsidRPr="000F74B7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inspiratie</w:t>
      </w:r>
      <w:proofErr w:type="spellEnd"/>
      <w:r w:rsidRPr="000F74B7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.</w:t>
      </w:r>
    </w:p>
    <w:p w14:paraId="2FD3D57F" w14:textId="77777777" w:rsidR="00E12EAC" w:rsidRPr="00E12EAC" w:rsidRDefault="00E12EAC" w:rsidP="00E12EAC">
      <w:pPr>
        <w:pStyle w:val="ListParagraph"/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  <w:lang w:eastAsia="en-NL"/>
        </w:rPr>
      </w:pPr>
    </w:p>
    <w:p w14:paraId="4A64951B" w14:textId="69633BE9" w:rsidR="00DB113E" w:rsidRDefault="005902BF" w:rsidP="003D647B">
      <w:pPr>
        <w:spacing w:after="0" w:line="240" w:lineRule="auto"/>
        <w:rPr>
          <w:rFonts w:eastAsia="Times New Roman" w:cstheme="minorHAnsi"/>
          <w:sz w:val="24"/>
          <w:szCs w:val="24"/>
          <w:lang w:val="nl-NL" w:eastAsia="en-NL"/>
        </w:rPr>
      </w:pPr>
      <w:r>
        <w:rPr>
          <w:rFonts w:eastAsia="Times New Roman" w:cstheme="minorHAnsi"/>
          <w:sz w:val="24"/>
          <w:szCs w:val="24"/>
          <w:lang w:val="nl-NL" w:eastAsia="en-NL"/>
        </w:rPr>
        <w:t xml:space="preserve">De PGZ wil een </w:t>
      </w:r>
      <w:r w:rsidR="007E679C">
        <w:rPr>
          <w:rFonts w:eastAsia="Times New Roman" w:cstheme="minorHAnsi"/>
          <w:sz w:val="24"/>
          <w:szCs w:val="24"/>
          <w:lang w:val="nl-NL" w:eastAsia="en-NL"/>
        </w:rPr>
        <w:t>kerk zijn en blijven</w:t>
      </w:r>
      <w:r w:rsidR="00967DF8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644554">
        <w:rPr>
          <w:rFonts w:eastAsia="Times New Roman" w:cstheme="minorHAnsi"/>
          <w:sz w:val="24"/>
          <w:szCs w:val="24"/>
          <w:lang w:val="nl-NL" w:eastAsia="en-NL"/>
        </w:rPr>
        <w:t>van ontmoeting, verbondenheid</w:t>
      </w:r>
      <w:r w:rsidR="00DB113E">
        <w:rPr>
          <w:rFonts w:eastAsia="Times New Roman" w:cstheme="minorHAnsi"/>
          <w:sz w:val="24"/>
          <w:szCs w:val="24"/>
          <w:lang w:val="nl-NL" w:eastAsia="en-NL"/>
        </w:rPr>
        <w:t xml:space="preserve"> en troost</w:t>
      </w:r>
      <w:r w:rsidR="00644554">
        <w:rPr>
          <w:rFonts w:eastAsia="Times New Roman" w:cstheme="minorHAnsi"/>
          <w:sz w:val="24"/>
          <w:szCs w:val="24"/>
          <w:lang w:val="nl-NL" w:eastAsia="en-NL"/>
        </w:rPr>
        <w:t>, inspiratie en</w:t>
      </w:r>
      <w:r w:rsidR="00DB113E">
        <w:rPr>
          <w:rFonts w:eastAsia="Times New Roman" w:cstheme="minorHAnsi"/>
          <w:sz w:val="24"/>
          <w:szCs w:val="24"/>
          <w:lang w:val="nl-NL" w:eastAsia="en-NL"/>
        </w:rPr>
        <w:t xml:space="preserve"> vertrouwen voor allen die zich Gods’ kinderen voelen, </w:t>
      </w:r>
      <w:r w:rsidR="006D6F52">
        <w:rPr>
          <w:rFonts w:eastAsia="Times New Roman" w:cstheme="minorHAnsi"/>
          <w:sz w:val="24"/>
          <w:szCs w:val="24"/>
          <w:lang w:val="nl-NL" w:eastAsia="en-NL"/>
        </w:rPr>
        <w:t xml:space="preserve">ieder met hun eigen </w:t>
      </w:r>
      <w:r w:rsidR="00DB113E">
        <w:rPr>
          <w:rFonts w:eastAsia="Times New Roman" w:cstheme="minorHAnsi"/>
          <w:sz w:val="24"/>
          <w:szCs w:val="24"/>
          <w:lang w:val="nl-NL" w:eastAsia="en-NL"/>
        </w:rPr>
        <w:t>gelo</w:t>
      </w:r>
      <w:r w:rsidR="006D6F52">
        <w:rPr>
          <w:rFonts w:eastAsia="Times New Roman" w:cstheme="minorHAnsi"/>
          <w:sz w:val="24"/>
          <w:szCs w:val="24"/>
          <w:lang w:val="nl-NL" w:eastAsia="en-NL"/>
        </w:rPr>
        <w:t xml:space="preserve">ofservaring en twijfel. </w:t>
      </w:r>
      <w:r w:rsidR="00DB113E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644554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</w:p>
    <w:p w14:paraId="4F424ADC" w14:textId="0F5A554A" w:rsidR="00DB113E" w:rsidRDefault="00DB113E" w:rsidP="003D647B">
      <w:pPr>
        <w:spacing w:after="0" w:line="240" w:lineRule="auto"/>
        <w:rPr>
          <w:rFonts w:eastAsia="Times New Roman" w:cstheme="minorHAnsi"/>
          <w:sz w:val="24"/>
          <w:szCs w:val="24"/>
          <w:lang w:val="nl-NL" w:eastAsia="en-NL"/>
        </w:rPr>
      </w:pPr>
    </w:p>
    <w:p w14:paraId="36CEBFB4" w14:textId="57B46E25" w:rsidR="0004781B" w:rsidRDefault="00C24B6E" w:rsidP="001E1E8B">
      <w:pPr>
        <w:spacing w:after="0" w:line="240" w:lineRule="auto"/>
        <w:rPr>
          <w:rFonts w:eastAsia="Times New Roman" w:cstheme="minorHAnsi"/>
          <w:sz w:val="24"/>
          <w:szCs w:val="24"/>
          <w:lang w:val="nl-NL" w:eastAsia="en-NL"/>
        </w:rPr>
      </w:pPr>
      <w:r>
        <w:rPr>
          <w:rFonts w:eastAsia="Times New Roman" w:cstheme="minorHAnsi"/>
          <w:sz w:val="24"/>
          <w:szCs w:val="24"/>
          <w:lang w:val="nl-NL" w:eastAsia="en-NL"/>
        </w:rPr>
        <w:t xml:space="preserve">Wij als gemeente en kerkenraad laten ons inspireren door </w:t>
      </w:r>
      <w:r w:rsidR="00A84211">
        <w:rPr>
          <w:rFonts w:eastAsia="Times New Roman" w:cstheme="minorHAnsi"/>
          <w:sz w:val="24"/>
          <w:szCs w:val="24"/>
          <w:lang w:val="nl-NL" w:eastAsia="en-NL"/>
        </w:rPr>
        <w:t>de waarden van geloof, hoop en liefde</w:t>
      </w:r>
      <w:r w:rsidR="00383DE3">
        <w:rPr>
          <w:rFonts w:eastAsia="Times New Roman" w:cstheme="minorHAnsi"/>
          <w:sz w:val="24"/>
          <w:szCs w:val="24"/>
          <w:lang w:val="nl-NL" w:eastAsia="en-NL"/>
        </w:rPr>
        <w:t xml:space="preserve"> en het besef </w:t>
      </w:r>
      <w:r w:rsidR="006865A0">
        <w:rPr>
          <w:rFonts w:eastAsia="Times New Roman" w:cstheme="minorHAnsi"/>
          <w:sz w:val="24"/>
          <w:szCs w:val="24"/>
          <w:lang w:val="nl-NL" w:eastAsia="en-NL"/>
        </w:rPr>
        <w:t>deel te zijn van het lichaam van Christus</w:t>
      </w:r>
      <w:r w:rsidR="00D43DE7">
        <w:rPr>
          <w:rFonts w:eastAsia="Times New Roman" w:cstheme="minorHAnsi"/>
          <w:sz w:val="24"/>
          <w:szCs w:val="24"/>
          <w:lang w:val="nl-NL" w:eastAsia="en-NL"/>
        </w:rPr>
        <w:t>.</w:t>
      </w:r>
      <w:r w:rsidR="00383DE3">
        <w:rPr>
          <w:rFonts w:eastAsia="Times New Roman" w:cstheme="minorHAnsi"/>
          <w:sz w:val="24"/>
          <w:szCs w:val="24"/>
          <w:lang w:val="nl-NL" w:eastAsia="en-NL"/>
        </w:rPr>
        <w:t xml:space="preserve">  </w:t>
      </w:r>
      <w:r w:rsidR="00D43DE7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</w:p>
    <w:p w14:paraId="05747355" w14:textId="24C755FF" w:rsidR="00385780" w:rsidRDefault="00D43DE7" w:rsidP="001E1E8B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nl-NL" w:eastAsia="en-NL"/>
        </w:rPr>
      </w:pPr>
      <w:r>
        <w:rPr>
          <w:rFonts w:eastAsia="Times New Roman" w:cstheme="minorHAnsi"/>
          <w:sz w:val="24"/>
          <w:szCs w:val="24"/>
          <w:lang w:val="nl-NL" w:eastAsia="en-NL"/>
        </w:rPr>
        <w:t>Wij laten ons leiden door teksten en verhalen uit de bijbel en door het voorbeeld van Jezus die de verlorene</w:t>
      </w:r>
      <w:r w:rsidR="00EA23FE">
        <w:rPr>
          <w:rFonts w:eastAsia="Times New Roman" w:cstheme="minorHAnsi"/>
          <w:sz w:val="24"/>
          <w:szCs w:val="24"/>
          <w:lang w:val="nl-NL" w:eastAsia="en-NL"/>
        </w:rPr>
        <w:t xml:space="preserve"> zoekt</w:t>
      </w:r>
      <w:r>
        <w:rPr>
          <w:rFonts w:eastAsia="Times New Roman" w:cstheme="minorHAnsi"/>
          <w:sz w:val="24"/>
          <w:szCs w:val="24"/>
          <w:lang w:val="nl-NL" w:eastAsia="en-NL"/>
        </w:rPr>
        <w:t xml:space="preserve">. </w:t>
      </w:r>
      <w:r w:rsidR="003420E6">
        <w:rPr>
          <w:rFonts w:eastAsia="Times New Roman" w:cstheme="minorHAnsi"/>
          <w:sz w:val="24"/>
          <w:szCs w:val="24"/>
          <w:lang w:val="nl-NL" w:eastAsia="en-NL"/>
        </w:rPr>
        <w:t xml:space="preserve"> Jezus inspireert ons tot omdenken: </w:t>
      </w:r>
      <w:r w:rsidR="00071573">
        <w:rPr>
          <w:rFonts w:eastAsia="Times New Roman" w:cstheme="minorHAnsi"/>
          <w:sz w:val="24"/>
          <w:szCs w:val="24"/>
          <w:lang w:val="nl-NL" w:eastAsia="en-NL"/>
        </w:rPr>
        <w:t xml:space="preserve">wat </w:t>
      </w:r>
      <w:r w:rsidR="001E1E8B">
        <w:rPr>
          <w:rFonts w:eastAsia="Times New Roman" w:cstheme="minorHAnsi"/>
          <w:sz w:val="24"/>
          <w:szCs w:val="24"/>
          <w:lang w:val="nl-NL" w:eastAsia="en-NL"/>
        </w:rPr>
        <w:t>telt</w:t>
      </w:r>
      <w:r w:rsidR="00E54937">
        <w:rPr>
          <w:rFonts w:eastAsia="Times New Roman" w:cstheme="minorHAnsi"/>
          <w:sz w:val="24"/>
          <w:szCs w:val="24"/>
          <w:lang w:val="nl-NL" w:eastAsia="en-NL"/>
        </w:rPr>
        <w:t xml:space="preserve"> voor God</w:t>
      </w:r>
      <w:r w:rsidR="00F02AE8">
        <w:rPr>
          <w:rFonts w:eastAsia="Times New Roman" w:cstheme="minorHAnsi"/>
          <w:sz w:val="24"/>
          <w:szCs w:val="24"/>
          <w:lang w:val="nl-NL" w:eastAsia="en-NL"/>
        </w:rPr>
        <w:t xml:space="preserve">? </w:t>
      </w:r>
      <w:r w:rsidR="00A92CD6">
        <w:rPr>
          <w:rFonts w:eastAsia="Times New Roman" w:cstheme="minorHAnsi"/>
          <w:sz w:val="24"/>
          <w:szCs w:val="24"/>
          <w:lang w:val="nl-NL" w:eastAsia="en-NL"/>
        </w:rPr>
        <w:t xml:space="preserve"> Wij zijn altijd</w:t>
      </w:r>
      <w:r w:rsidR="00071573">
        <w:rPr>
          <w:rFonts w:eastAsia="Times New Roman" w:cstheme="minorHAnsi"/>
          <w:sz w:val="24"/>
          <w:szCs w:val="24"/>
          <w:lang w:val="nl-NL" w:eastAsia="en-NL"/>
        </w:rPr>
        <w:t xml:space="preserve"> op zoek naar de </w:t>
      </w:r>
      <w:r w:rsidR="007A18D0">
        <w:rPr>
          <w:rFonts w:eastAsia="Times New Roman" w:cstheme="minorHAnsi"/>
          <w:sz w:val="24"/>
          <w:szCs w:val="24"/>
          <w:lang w:val="nl-NL" w:eastAsia="en-NL"/>
        </w:rPr>
        <w:t>meest kwetsbare</w:t>
      </w:r>
      <w:r w:rsidR="00B353B8">
        <w:rPr>
          <w:rFonts w:eastAsia="Times New Roman" w:cstheme="minorHAnsi"/>
          <w:sz w:val="24"/>
          <w:szCs w:val="24"/>
          <w:lang w:val="nl-NL" w:eastAsia="en-NL"/>
        </w:rPr>
        <w:t xml:space="preserve"> en de</w:t>
      </w:r>
      <w:r w:rsidR="007A18D0">
        <w:rPr>
          <w:rFonts w:eastAsia="Times New Roman" w:cstheme="minorHAnsi"/>
          <w:sz w:val="24"/>
          <w:szCs w:val="24"/>
          <w:lang w:val="nl-NL" w:eastAsia="en-NL"/>
        </w:rPr>
        <w:t xml:space="preserve"> kostbaarste mensen voor God. Hetzij met </w:t>
      </w:r>
      <w:r w:rsidR="00B54E9B">
        <w:rPr>
          <w:rFonts w:eastAsia="Times New Roman" w:cstheme="minorHAnsi"/>
          <w:sz w:val="24"/>
          <w:szCs w:val="24"/>
          <w:lang w:val="nl-NL" w:eastAsia="en-NL"/>
        </w:rPr>
        <w:t xml:space="preserve">een luisterend oor, </w:t>
      </w:r>
      <w:r w:rsidR="00B353B8">
        <w:rPr>
          <w:rFonts w:eastAsia="Times New Roman" w:cstheme="minorHAnsi"/>
          <w:sz w:val="24"/>
          <w:szCs w:val="24"/>
          <w:lang w:val="nl-NL" w:eastAsia="en-NL"/>
        </w:rPr>
        <w:t xml:space="preserve">met </w:t>
      </w:r>
      <w:r w:rsidR="00B54E9B">
        <w:rPr>
          <w:rFonts w:eastAsia="Times New Roman" w:cstheme="minorHAnsi"/>
          <w:sz w:val="24"/>
          <w:szCs w:val="24"/>
          <w:lang w:val="nl-NL" w:eastAsia="en-NL"/>
        </w:rPr>
        <w:t>praktische hulp of</w:t>
      </w:r>
      <w:r w:rsidR="00B353B8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962CEA">
        <w:rPr>
          <w:rFonts w:eastAsia="Times New Roman" w:cstheme="minorHAnsi"/>
          <w:sz w:val="24"/>
          <w:szCs w:val="24"/>
          <w:lang w:val="nl-NL" w:eastAsia="en-NL"/>
        </w:rPr>
        <w:t xml:space="preserve">met </w:t>
      </w:r>
      <w:r w:rsidR="00B54E9B">
        <w:rPr>
          <w:rFonts w:eastAsia="Times New Roman" w:cstheme="minorHAnsi"/>
          <w:sz w:val="24"/>
          <w:szCs w:val="24"/>
          <w:lang w:val="nl-NL" w:eastAsia="en-NL"/>
        </w:rPr>
        <w:t xml:space="preserve"> publieke actie</w:t>
      </w:r>
      <w:r w:rsidR="00962CEA">
        <w:rPr>
          <w:rFonts w:eastAsia="Times New Roman" w:cstheme="minorHAnsi"/>
          <w:sz w:val="24"/>
          <w:szCs w:val="24"/>
          <w:lang w:val="nl-NL" w:eastAsia="en-NL"/>
        </w:rPr>
        <w:t xml:space="preserve"> in solidariteit</w:t>
      </w:r>
      <w:r w:rsidR="00B54E9B">
        <w:rPr>
          <w:rFonts w:eastAsia="Times New Roman" w:cstheme="minorHAnsi"/>
          <w:sz w:val="24"/>
          <w:szCs w:val="24"/>
          <w:lang w:val="nl-NL" w:eastAsia="en-NL"/>
        </w:rPr>
        <w:t xml:space="preserve">. </w:t>
      </w:r>
      <w:r w:rsidR="00A92CD6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04781B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676E9B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</w:p>
    <w:p w14:paraId="0B1A27C5" w14:textId="17D4C0CC" w:rsidR="00385780" w:rsidRDefault="00D019B1" w:rsidP="003D647B">
      <w:pPr>
        <w:spacing w:after="0" w:line="240" w:lineRule="auto"/>
        <w:rPr>
          <w:rFonts w:eastAsia="Times New Roman" w:cstheme="minorHAnsi"/>
          <w:sz w:val="24"/>
          <w:szCs w:val="24"/>
          <w:lang w:val="nl-NL" w:eastAsia="en-NL"/>
        </w:rPr>
      </w:pPr>
      <w:r>
        <w:rPr>
          <w:rFonts w:eastAsia="Times New Roman" w:cstheme="minorHAnsi"/>
          <w:sz w:val="24"/>
          <w:szCs w:val="24"/>
          <w:lang w:val="nl-NL" w:eastAsia="en-NL"/>
        </w:rPr>
        <w:t xml:space="preserve">Wij zoeken naar praktische vertaling </w:t>
      </w:r>
      <w:r w:rsidR="00794FD4">
        <w:rPr>
          <w:rFonts w:eastAsia="Times New Roman" w:cstheme="minorHAnsi"/>
          <w:sz w:val="24"/>
          <w:szCs w:val="24"/>
          <w:lang w:val="nl-NL" w:eastAsia="en-NL"/>
        </w:rPr>
        <w:t xml:space="preserve">van </w:t>
      </w:r>
      <w:proofErr w:type="spellStart"/>
      <w:r w:rsidR="00D62D0C">
        <w:rPr>
          <w:rFonts w:eastAsia="Times New Roman" w:cstheme="minorHAnsi"/>
          <w:sz w:val="24"/>
          <w:szCs w:val="24"/>
          <w:lang w:val="nl-NL" w:eastAsia="en-NL"/>
        </w:rPr>
        <w:t>bijbelse</w:t>
      </w:r>
      <w:proofErr w:type="spellEnd"/>
      <w:r w:rsidR="00D62D0C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794FD4">
        <w:rPr>
          <w:rFonts w:eastAsia="Times New Roman" w:cstheme="minorHAnsi"/>
          <w:sz w:val="24"/>
          <w:szCs w:val="24"/>
          <w:lang w:val="nl-NL" w:eastAsia="en-NL"/>
        </w:rPr>
        <w:t xml:space="preserve">waarden naar vandaag </w:t>
      </w:r>
      <w:r w:rsidR="004306AE">
        <w:rPr>
          <w:rFonts w:eastAsia="Times New Roman" w:cstheme="minorHAnsi"/>
          <w:sz w:val="24"/>
          <w:szCs w:val="24"/>
          <w:lang w:val="nl-NL" w:eastAsia="en-NL"/>
        </w:rPr>
        <w:t xml:space="preserve">zowel in </w:t>
      </w:r>
      <w:r w:rsidR="00A56702">
        <w:rPr>
          <w:rFonts w:eastAsia="Times New Roman" w:cstheme="minorHAnsi"/>
          <w:sz w:val="24"/>
          <w:szCs w:val="24"/>
          <w:lang w:val="nl-NL" w:eastAsia="en-NL"/>
        </w:rPr>
        <w:t>woorden</w:t>
      </w:r>
      <w:r w:rsidR="00D77177">
        <w:rPr>
          <w:rFonts w:eastAsia="Times New Roman" w:cstheme="minorHAnsi"/>
          <w:sz w:val="24"/>
          <w:szCs w:val="24"/>
          <w:lang w:val="nl-NL" w:eastAsia="en-NL"/>
        </w:rPr>
        <w:t xml:space="preserve">, </w:t>
      </w:r>
      <w:r w:rsidR="001C7EDA">
        <w:rPr>
          <w:rFonts w:eastAsia="Times New Roman" w:cstheme="minorHAnsi"/>
          <w:sz w:val="24"/>
          <w:szCs w:val="24"/>
          <w:lang w:val="nl-NL" w:eastAsia="en-NL"/>
        </w:rPr>
        <w:t>communicatiestijl</w:t>
      </w:r>
      <w:r w:rsidR="00D77177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794FD4">
        <w:rPr>
          <w:rFonts w:eastAsia="Times New Roman" w:cstheme="minorHAnsi"/>
          <w:sz w:val="24"/>
          <w:szCs w:val="24"/>
          <w:lang w:val="nl-NL" w:eastAsia="en-NL"/>
        </w:rPr>
        <w:t>als</w:t>
      </w:r>
      <w:r w:rsidR="00D77177">
        <w:rPr>
          <w:rFonts w:eastAsia="Times New Roman" w:cstheme="minorHAnsi"/>
          <w:sz w:val="24"/>
          <w:szCs w:val="24"/>
          <w:lang w:val="nl-NL" w:eastAsia="en-NL"/>
        </w:rPr>
        <w:t xml:space="preserve"> in daden. H</w:t>
      </w:r>
      <w:r w:rsidR="00794FD4">
        <w:rPr>
          <w:rFonts w:eastAsia="Times New Roman" w:cstheme="minorHAnsi"/>
          <w:sz w:val="24"/>
          <w:szCs w:val="24"/>
          <w:lang w:val="nl-NL" w:eastAsia="en-NL"/>
        </w:rPr>
        <w:t>et gaat over</w:t>
      </w:r>
      <w:r w:rsidR="001B7643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A32AC7">
        <w:rPr>
          <w:rFonts w:eastAsia="Times New Roman" w:cstheme="minorHAnsi"/>
          <w:sz w:val="24"/>
          <w:szCs w:val="24"/>
          <w:lang w:val="nl-NL" w:eastAsia="en-NL"/>
        </w:rPr>
        <w:t xml:space="preserve">geloof en </w:t>
      </w:r>
      <w:r w:rsidR="00077114">
        <w:rPr>
          <w:rFonts w:eastAsia="Times New Roman" w:cstheme="minorHAnsi"/>
          <w:sz w:val="24"/>
          <w:szCs w:val="24"/>
          <w:lang w:val="nl-NL" w:eastAsia="en-NL"/>
        </w:rPr>
        <w:t>zingeving</w:t>
      </w:r>
      <w:r w:rsidR="00A32AC7">
        <w:rPr>
          <w:rFonts w:eastAsia="Times New Roman" w:cstheme="minorHAnsi"/>
          <w:sz w:val="24"/>
          <w:szCs w:val="24"/>
          <w:lang w:val="nl-NL" w:eastAsia="en-NL"/>
        </w:rPr>
        <w:t xml:space="preserve">, </w:t>
      </w:r>
      <w:r w:rsidR="00794FD4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1B7643">
        <w:rPr>
          <w:rFonts w:eastAsia="Times New Roman" w:cstheme="minorHAnsi"/>
          <w:sz w:val="24"/>
          <w:szCs w:val="24"/>
          <w:lang w:val="nl-NL" w:eastAsia="en-NL"/>
        </w:rPr>
        <w:t xml:space="preserve">liefde en barmhartigheid, </w:t>
      </w:r>
      <w:r w:rsidR="00BC0FC9">
        <w:rPr>
          <w:rFonts w:eastAsia="Times New Roman" w:cstheme="minorHAnsi"/>
          <w:sz w:val="24"/>
          <w:szCs w:val="24"/>
          <w:lang w:val="nl-NL" w:eastAsia="en-NL"/>
        </w:rPr>
        <w:t>eenheid en gemeenschap</w:t>
      </w:r>
      <w:r w:rsidR="00B33E14">
        <w:rPr>
          <w:rFonts w:eastAsia="Times New Roman" w:cstheme="minorHAnsi"/>
          <w:sz w:val="24"/>
          <w:szCs w:val="24"/>
          <w:lang w:val="nl-NL" w:eastAsia="en-NL"/>
        </w:rPr>
        <w:t>svorming</w:t>
      </w:r>
      <w:r w:rsidR="00213BA0">
        <w:rPr>
          <w:rFonts w:eastAsia="Times New Roman" w:cstheme="minorHAnsi"/>
          <w:sz w:val="24"/>
          <w:szCs w:val="24"/>
          <w:lang w:val="nl-NL" w:eastAsia="en-NL"/>
        </w:rPr>
        <w:t xml:space="preserve"> zonder drempels</w:t>
      </w:r>
      <w:r w:rsidR="00BC0FC9">
        <w:rPr>
          <w:rFonts w:eastAsia="Times New Roman" w:cstheme="minorHAnsi"/>
          <w:sz w:val="24"/>
          <w:szCs w:val="24"/>
          <w:lang w:val="nl-NL" w:eastAsia="en-NL"/>
        </w:rPr>
        <w:t xml:space="preserve">, </w:t>
      </w:r>
      <w:r w:rsidR="001B7643">
        <w:rPr>
          <w:rFonts w:eastAsia="Times New Roman" w:cstheme="minorHAnsi"/>
          <w:sz w:val="24"/>
          <w:szCs w:val="24"/>
          <w:lang w:val="nl-NL" w:eastAsia="en-NL"/>
        </w:rPr>
        <w:t>recht en vrede,</w:t>
      </w:r>
      <w:r w:rsidR="00BC0FC9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1B7643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BC0FC9">
        <w:rPr>
          <w:rFonts w:eastAsia="Times New Roman" w:cstheme="minorHAnsi"/>
          <w:sz w:val="24"/>
          <w:szCs w:val="24"/>
          <w:lang w:val="nl-NL" w:eastAsia="en-NL"/>
        </w:rPr>
        <w:t>zorg voor de Schepping</w:t>
      </w:r>
      <w:r w:rsidR="006B44CA">
        <w:rPr>
          <w:rFonts w:eastAsia="Times New Roman" w:cstheme="minorHAnsi"/>
          <w:sz w:val="24"/>
          <w:szCs w:val="24"/>
          <w:lang w:val="nl-NL" w:eastAsia="en-NL"/>
        </w:rPr>
        <w:t xml:space="preserve">. </w:t>
      </w:r>
      <w:r w:rsidR="00213BA0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  <w:r w:rsidR="004D5745"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</w:p>
    <w:p w14:paraId="758DFD36" w14:textId="77777777" w:rsidR="000F74B7" w:rsidRDefault="00644554" w:rsidP="00095FF1">
      <w:pPr>
        <w:tabs>
          <w:tab w:val="left" w:pos="7644"/>
        </w:tabs>
        <w:spacing w:after="0" w:line="240" w:lineRule="auto"/>
        <w:rPr>
          <w:rFonts w:eastAsia="Times New Roman" w:cstheme="minorHAnsi"/>
          <w:sz w:val="24"/>
          <w:szCs w:val="24"/>
          <w:lang w:val="nl-NL" w:eastAsia="en-NL"/>
        </w:rPr>
      </w:pPr>
      <w:r>
        <w:rPr>
          <w:rFonts w:eastAsia="Times New Roman" w:cstheme="minorHAnsi"/>
          <w:sz w:val="24"/>
          <w:szCs w:val="24"/>
          <w:lang w:val="nl-NL" w:eastAsia="en-NL"/>
        </w:rPr>
        <w:t xml:space="preserve"> </w:t>
      </w:r>
    </w:p>
    <w:p w14:paraId="75CC524F" w14:textId="77777777" w:rsidR="000F74B7" w:rsidRDefault="000F74B7">
      <w:pPr>
        <w:rPr>
          <w:rFonts w:eastAsia="Times New Roman" w:cstheme="minorHAnsi"/>
          <w:sz w:val="24"/>
          <w:szCs w:val="24"/>
          <w:lang w:val="nl-NL" w:eastAsia="en-NL"/>
        </w:rPr>
      </w:pPr>
      <w:r>
        <w:rPr>
          <w:rFonts w:eastAsia="Times New Roman" w:cstheme="minorHAnsi"/>
          <w:sz w:val="24"/>
          <w:szCs w:val="24"/>
          <w:lang w:val="nl-NL" w:eastAsia="en-NL"/>
        </w:rPr>
        <w:br w:type="page"/>
      </w:r>
    </w:p>
    <w:p w14:paraId="1C4F3C49" w14:textId="6337FC06" w:rsidR="00606E01" w:rsidRPr="00095FF1" w:rsidRDefault="00D62D0C" w:rsidP="00095FF1">
      <w:pPr>
        <w:tabs>
          <w:tab w:val="left" w:pos="7644"/>
        </w:tabs>
        <w:spacing w:after="0" w:line="240" w:lineRule="auto"/>
        <w:rPr>
          <w:rFonts w:eastAsia="Times New Roman" w:cstheme="minorHAnsi"/>
          <w:sz w:val="24"/>
          <w:szCs w:val="24"/>
          <w:lang w:val="nl-NL" w:eastAsia="en-NL"/>
        </w:rPr>
      </w:pPr>
      <w:r>
        <w:rPr>
          <w:rFonts w:eastAsia="Times New Roman" w:cstheme="minorHAnsi"/>
          <w:sz w:val="24"/>
          <w:szCs w:val="24"/>
          <w:lang w:val="nl-NL" w:eastAsia="en-NL"/>
        </w:rPr>
        <w:lastRenderedPageBreak/>
        <w:tab/>
      </w:r>
    </w:p>
    <w:p w14:paraId="31D56575" w14:textId="688B73F3" w:rsidR="00CA146D" w:rsidRPr="00DC1D9E" w:rsidRDefault="0029211B" w:rsidP="00E12EAC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  <w:lang w:val="nl-NL" w:eastAsia="en-NL"/>
        </w:rPr>
      </w:pPr>
      <w:r w:rsidRPr="00DC1D9E">
        <w:rPr>
          <w:rFonts w:eastAsia="Times New Roman" w:cstheme="minorHAnsi"/>
          <w:b/>
          <w:bCs/>
          <w:color w:val="FF0000"/>
          <w:sz w:val="28"/>
          <w:szCs w:val="28"/>
          <w:u w:val="single"/>
          <w:lang w:val="nl-NL" w:eastAsia="en-NL"/>
        </w:rPr>
        <w:t>Focus van beleid 2023 -2026</w:t>
      </w:r>
      <w:r w:rsidR="00B96CF8" w:rsidRPr="00DC1D9E">
        <w:rPr>
          <w:rFonts w:eastAsia="Times New Roman" w:cstheme="minorHAnsi"/>
          <w:b/>
          <w:bCs/>
          <w:color w:val="FF0000"/>
          <w:sz w:val="28"/>
          <w:szCs w:val="28"/>
          <w:u w:val="single"/>
          <w:lang w:val="nl-NL" w:eastAsia="en-NL"/>
        </w:rPr>
        <w:t xml:space="preserve">. </w:t>
      </w:r>
    </w:p>
    <w:p w14:paraId="44C1427C" w14:textId="77777777" w:rsidR="00641007" w:rsidRDefault="00641007" w:rsidP="00E12EAC">
      <w:pPr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lang w:val="nl-NL" w:eastAsia="en-NL"/>
        </w:rPr>
      </w:pPr>
    </w:p>
    <w:p w14:paraId="53753C63" w14:textId="6302B919" w:rsidR="00E12EAC" w:rsidRPr="006A2464" w:rsidRDefault="007E4134" w:rsidP="00E12EA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nl-NL" w:eastAsia="en-NL"/>
        </w:rPr>
        <w:t>1</w:t>
      </w:r>
      <w:r w:rsidR="00E12EAC" w:rsidRPr="006A2464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. </w:t>
      </w:r>
      <w:r w:rsidR="00A76E40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ab/>
      </w:r>
      <w:proofErr w:type="spellStart"/>
      <w:r w:rsidR="00E12EAC" w:rsidRPr="006A2464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Pastoraat</w:t>
      </w:r>
      <w:proofErr w:type="spellEnd"/>
      <w:r w:rsidR="00E12EAC" w:rsidRPr="006A2464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 xml:space="preserve"> </w:t>
      </w:r>
      <w:proofErr w:type="spellStart"/>
      <w:r w:rsidR="00E12EAC" w:rsidRPr="006A2464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voor</w:t>
      </w:r>
      <w:proofErr w:type="spellEnd"/>
      <w:r w:rsidR="00E12EAC" w:rsidRPr="006A2464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 xml:space="preserve"> </w:t>
      </w:r>
      <w:proofErr w:type="spellStart"/>
      <w:r w:rsidR="00E12EAC" w:rsidRPr="006A2464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elke</w:t>
      </w:r>
      <w:proofErr w:type="spellEnd"/>
      <w:r w:rsidR="00E12EAC" w:rsidRPr="006A2464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 xml:space="preserve"> </w:t>
      </w:r>
      <w:proofErr w:type="spellStart"/>
      <w:r w:rsidR="00E12EAC" w:rsidRPr="006A2464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doelgroep</w:t>
      </w:r>
      <w:proofErr w:type="spellEnd"/>
      <w:r w:rsidR="00E12EAC" w:rsidRPr="006A2464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.</w:t>
      </w:r>
    </w:p>
    <w:p w14:paraId="0FE1A144" w14:textId="77777777" w:rsidR="00BF4183" w:rsidRDefault="00BF4183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539A92CE" w14:textId="78E9AB5C" w:rsidR="00E12EAC" w:rsidRPr="00DD26F5" w:rsidRDefault="00C853EF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De </w:t>
      </w:r>
      <w:r w:rsidR="008D3F52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predikant </w:t>
      </w:r>
      <w:r w:rsidR="00EB6B7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stuurt </w:t>
      </w:r>
      <w:r w:rsidR="008D3F52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pastoraat </w:t>
      </w:r>
      <w:r w:rsidR="00EA1682">
        <w:rPr>
          <w:rFonts w:eastAsia="Times New Roman" w:cstheme="minorHAnsi"/>
          <w:color w:val="000000"/>
          <w:sz w:val="24"/>
          <w:szCs w:val="24"/>
          <w:lang w:val="nl-NL" w:eastAsia="en-NL"/>
        </w:rPr>
        <w:t>aa</w:t>
      </w:r>
      <w:r w:rsidR="000B138F">
        <w:rPr>
          <w:rFonts w:eastAsia="Times New Roman" w:cstheme="minorHAnsi"/>
          <w:color w:val="000000"/>
          <w:sz w:val="24"/>
          <w:szCs w:val="24"/>
          <w:lang w:val="nl-NL" w:eastAsia="en-NL"/>
        </w:rPr>
        <w:t>n</w:t>
      </w:r>
      <w:r w:rsidR="00EA1682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EB6B7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door en voor </w:t>
      </w:r>
      <w:proofErr w:type="spellStart"/>
      <w:r w:rsidR="00EB6B74">
        <w:rPr>
          <w:rFonts w:eastAsia="Times New Roman" w:cstheme="minorHAnsi"/>
          <w:color w:val="000000"/>
          <w:sz w:val="24"/>
          <w:szCs w:val="24"/>
          <w:lang w:val="nl-NL" w:eastAsia="en-NL"/>
        </w:rPr>
        <w:t>gemeente-leden</w:t>
      </w:r>
      <w:proofErr w:type="spellEnd"/>
      <w:r w:rsidR="00EB6B7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per </w:t>
      </w:r>
      <w:proofErr w:type="spellStart"/>
      <w:r w:rsidR="00EB6B74">
        <w:rPr>
          <w:rFonts w:eastAsia="Times New Roman" w:cstheme="minorHAnsi"/>
          <w:color w:val="000000"/>
          <w:sz w:val="24"/>
          <w:szCs w:val="24"/>
          <w:lang w:val="nl-NL" w:eastAsia="en-NL"/>
        </w:rPr>
        <w:t>postcode-gebied</w:t>
      </w:r>
      <w:proofErr w:type="spellEnd"/>
      <w:r w:rsidR="00EB6B7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.  </w:t>
      </w:r>
      <w:r w:rsidR="008754C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Voorts richt de predikant zich specifiek op </w:t>
      </w:r>
      <w:r w:rsidR="00F633C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het organiseren van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pastoraat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voor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middengroepen</w:t>
      </w:r>
      <w:proofErr w:type="spellEnd"/>
      <w:r w:rsidR="00F633CD" w:rsidRPr="00F633CD">
        <w:rPr>
          <w:rFonts w:eastAsia="Times New Roman" w:cstheme="minorHAnsi"/>
          <w:color w:val="000000"/>
          <w:sz w:val="24"/>
          <w:szCs w:val="24"/>
          <w:lang w:val="nl-NL" w:eastAsia="en-NL"/>
        </w:rPr>
        <w:t>.</w:t>
      </w:r>
      <w:r w:rsidR="00F633C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8F7FC7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In opdracht van de Diaconie zal de predikant ook vormgeven aan een </w:t>
      </w:r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project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Eenzaamheid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.</w:t>
      </w:r>
    </w:p>
    <w:p w14:paraId="2AA9D40D" w14:textId="6C583D0D" w:rsidR="00E12EAC" w:rsidRPr="00DD26F5" w:rsidRDefault="000F3D8B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>De o</w:t>
      </w:r>
      <w:r w:rsidR="00972CF0" w:rsidRPr="00972CF0">
        <w:rPr>
          <w:rFonts w:eastAsia="Times New Roman" w:cstheme="minorHAnsi"/>
          <w:color w:val="000000"/>
          <w:sz w:val="24"/>
          <w:szCs w:val="24"/>
          <w:lang w:val="nl-NL" w:eastAsia="en-NL"/>
        </w:rPr>
        <w:t>uderenpastor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stuur </w:t>
      </w:r>
      <w:r w:rsidR="00C81FC2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de bezoekgroep aan voor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ouderen</w:t>
      </w:r>
      <w:proofErr w:type="spellEnd"/>
      <w:r w:rsidR="00C81FC2" w:rsidRPr="009D685C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9D685C" w:rsidRPr="009D685C">
        <w:rPr>
          <w:rFonts w:eastAsia="Times New Roman" w:cstheme="minorHAnsi"/>
          <w:color w:val="000000"/>
          <w:sz w:val="24"/>
          <w:szCs w:val="24"/>
          <w:lang w:val="nl-NL" w:eastAsia="en-NL"/>
        </w:rPr>
        <w:t>(boven de</w:t>
      </w:r>
      <w:r w:rsidR="009D685C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tachtig jaar)</w:t>
      </w:r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.  </w:t>
      </w:r>
    </w:p>
    <w:p w14:paraId="44CE47DF" w14:textId="0F623F16" w:rsidR="00A56702" w:rsidRDefault="00A427AE" w:rsidP="00A5670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nl-NL" w:eastAsia="en-NL"/>
        </w:rPr>
      </w:pPr>
      <w:r w:rsidRPr="00A427A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Tevens is 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er een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Pennemes-groep</w:t>
      </w:r>
      <w:proofErr w:type="spellEnd"/>
      <w:r w:rsidR="00335BCC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Pr="00A427A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>welke zorg draagt voor w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ekelijkse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erediensten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r w:rsidR="00A603B0" w:rsidRPr="00A603B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en </w:t>
      </w:r>
      <w:r w:rsidR="00A603B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bezoek aan ouderen die in of om het </w:t>
      </w:r>
      <w:proofErr w:type="spellStart"/>
      <w:r w:rsidR="00A603B0">
        <w:rPr>
          <w:rFonts w:eastAsia="Times New Roman" w:cstheme="minorHAnsi"/>
          <w:color w:val="000000"/>
          <w:sz w:val="24"/>
          <w:szCs w:val="24"/>
          <w:lang w:val="nl-NL" w:eastAsia="en-NL"/>
        </w:rPr>
        <w:t>Pennemes</w:t>
      </w:r>
      <w:proofErr w:type="spellEnd"/>
      <w:r w:rsidR="00A603B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wonen.</w:t>
      </w:r>
      <w:r w:rsidR="00A56702">
        <w:rPr>
          <w:rFonts w:eastAsia="Times New Roman" w:cstheme="minorHAnsi"/>
          <w:i/>
          <w:iCs/>
          <w:sz w:val="24"/>
          <w:szCs w:val="24"/>
          <w:lang w:val="nl-NL" w:eastAsia="en-NL"/>
        </w:rPr>
        <w:t xml:space="preserve">  </w:t>
      </w:r>
    </w:p>
    <w:p w14:paraId="6E68EEC7" w14:textId="1EE352DD" w:rsidR="00E12EAC" w:rsidRDefault="00BA60F9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NL"/>
        </w:rPr>
      </w:pPr>
      <w:r w:rsidRPr="00BA60F9">
        <w:rPr>
          <w:rFonts w:eastAsia="Times New Roman" w:cstheme="minorHAnsi"/>
          <w:color w:val="000000"/>
          <w:sz w:val="24"/>
          <w:szCs w:val="24"/>
          <w:lang w:val="nl-NL" w:eastAsia="en-NL"/>
        </w:rPr>
        <w:t>We willen d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 uitdaging aan om het jongeren- en kinderpastoraat te </w:t>
      </w:r>
      <w:r w:rsidR="007D1680">
        <w:rPr>
          <w:rFonts w:eastAsia="Times New Roman" w:cstheme="minorHAnsi"/>
          <w:color w:val="000000"/>
          <w:sz w:val="24"/>
          <w:szCs w:val="24"/>
          <w:lang w:val="nl-NL" w:eastAsia="en-NL"/>
        </w:rPr>
        <w:t>versterken</w:t>
      </w:r>
      <w:r w:rsidR="00DA1CE7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en een doorgaande lijn van gr</w:t>
      </w:r>
      <w:r w:rsidR="00AF105D">
        <w:rPr>
          <w:rFonts w:eastAsia="Times New Roman" w:cstheme="minorHAnsi"/>
          <w:color w:val="000000"/>
          <w:sz w:val="24"/>
          <w:szCs w:val="24"/>
          <w:lang w:val="nl-NL" w:eastAsia="en-NL"/>
        </w:rPr>
        <w:t>o</w:t>
      </w:r>
      <w:r w:rsidR="00DA1CE7">
        <w:rPr>
          <w:rFonts w:eastAsia="Times New Roman" w:cstheme="minorHAnsi"/>
          <w:color w:val="000000"/>
          <w:sz w:val="24"/>
          <w:szCs w:val="24"/>
          <w:lang w:val="nl-NL" w:eastAsia="en-NL"/>
        </w:rPr>
        <w:t>epsactiviteiten voor elke leeftijdsgroep te herstellen</w:t>
      </w:r>
      <w:r w:rsidR="007D168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. Het beschikbaar stellen van middelen is niet genoeg:  de vacature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jongerenpastoraat</w:t>
      </w:r>
      <w:proofErr w:type="spellEnd"/>
      <w:r w:rsidR="007D1680" w:rsidRPr="007D168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7D168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moet creatief </w:t>
      </w:r>
      <w:r w:rsidR="00A83A6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ingevuld worden, er moeten aansprekende ruimtes en activiteiten gevonden worden. </w:t>
      </w:r>
      <w:r w:rsidR="00162518" w:rsidRPr="0016251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162518">
        <w:rPr>
          <w:rFonts w:eastAsia="Times New Roman" w:cstheme="minorHAnsi"/>
          <w:color w:val="000000"/>
          <w:sz w:val="24"/>
          <w:szCs w:val="24"/>
          <w:lang w:val="nl-NL" w:eastAsia="en-NL"/>
        </w:rPr>
        <w:t>Met name moeten we meer doen voor</w:t>
      </w:r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16+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groepen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,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opvolging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r w:rsidR="00162518" w:rsidRPr="00162518">
        <w:rPr>
          <w:rFonts w:eastAsia="Times New Roman" w:cstheme="minorHAnsi"/>
          <w:color w:val="000000"/>
          <w:sz w:val="24"/>
          <w:szCs w:val="24"/>
          <w:lang w:val="nl-NL" w:eastAsia="en-NL"/>
        </w:rPr>
        <w:t>g</w:t>
      </w:r>
      <w:r w:rsidR="0016251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even aan </w:t>
      </w:r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studerenden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,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inwonende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en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uitwonende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jongeren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zonder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inkomen</w:t>
      </w:r>
      <w:proofErr w:type="spellEnd"/>
      <w:r w:rsidR="00E12EAC" w:rsidRPr="00DD26F5">
        <w:rPr>
          <w:rFonts w:eastAsia="Times New Roman" w:cstheme="minorHAnsi"/>
          <w:color w:val="000000"/>
          <w:sz w:val="24"/>
          <w:szCs w:val="24"/>
          <w:lang w:eastAsia="en-NL"/>
        </w:rPr>
        <w:t>.</w:t>
      </w:r>
    </w:p>
    <w:p w14:paraId="5573CFA0" w14:textId="14EF6BE2" w:rsidR="00CB5A61" w:rsidRDefault="004F6382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 w:rsidRPr="004F6382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Dwars door het doelgroepenbeleid </w:t>
      </w:r>
      <w:r w:rsidR="00AF105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heen </w:t>
      </w:r>
      <w:r w:rsidRPr="004F6382">
        <w:rPr>
          <w:rFonts w:eastAsia="Times New Roman" w:cstheme="minorHAnsi"/>
          <w:color w:val="000000"/>
          <w:sz w:val="24"/>
          <w:szCs w:val="24"/>
          <w:lang w:val="nl-NL" w:eastAsia="en-NL"/>
        </w:rPr>
        <w:t>z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al steeds gezocht worden naar activiteiten </w:t>
      </w:r>
      <w:r w:rsidR="00211FB6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die de generaties </w:t>
      </w:r>
      <w:r w:rsidR="008978BA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met elkaar </w:t>
      </w:r>
      <w:r w:rsidR="00211FB6">
        <w:rPr>
          <w:rFonts w:eastAsia="Times New Roman" w:cstheme="minorHAnsi"/>
          <w:color w:val="000000"/>
          <w:sz w:val="24"/>
          <w:szCs w:val="24"/>
          <w:lang w:val="nl-NL" w:eastAsia="en-NL"/>
        </w:rPr>
        <w:t>zullen verbinden</w:t>
      </w:r>
      <w:r w:rsidR="008978BA">
        <w:rPr>
          <w:rFonts w:eastAsia="Times New Roman" w:cstheme="minorHAnsi"/>
          <w:color w:val="000000"/>
          <w:sz w:val="24"/>
          <w:szCs w:val="24"/>
          <w:lang w:val="nl-NL" w:eastAsia="en-NL"/>
        </w:rPr>
        <w:t>.</w:t>
      </w:r>
      <w:r w:rsidR="00815962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Ook </w:t>
      </w:r>
      <w:r w:rsidR="00506451">
        <w:rPr>
          <w:rFonts w:eastAsia="Times New Roman" w:cstheme="minorHAnsi"/>
          <w:color w:val="000000"/>
          <w:sz w:val="24"/>
          <w:szCs w:val="24"/>
          <w:lang w:val="nl-NL" w:eastAsia="en-NL"/>
        </w:rPr>
        <w:t>worden</w:t>
      </w:r>
      <w:r w:rsidR="00815962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nadrukkelijker dan voorheen </w:t>
      </w:r>
      <w:r w:rsidR="00580C24">
        <w:rPr>
          <w:rFonts w:eastAsia="Times New Roman" w:cstheme="minorHAnsi"/>
          <w:color w:val="000000"/>
          <w:sz w:val="24"/>
          <w:szCs w:val="24"/>
          <w:lang w:val="nl-NL" w:eastAsia="en-NL"/>
        </w:rPr>
        <w:t>gemeenteleden uitgenodigd</w:t>
      </w:r>
      <w:r w:rsidR="0050645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580C2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om </w:t>
      </w:r>
      <w:r w:rsidR="005D48EA">
        <w:rPr>
          <w:rFonts w:eastAsia="Times New Roman" w:cstheme="minorHAnsi"/>
          <w:color w:val="000000"/>
          <w:sz w:val="24"/>
          <w:szCs w:val="24"/>
          <w:lang w:val="nl-NL" w:eastAsia="en-NL"/>
        </w:rPr>
        <w:t>(kortlopende) initiatieven</w:t>
      </w:r>
      <w:r w:rsidR="00C5790B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te organiseren waarvoor </w:t>
      </w:r>
      <w:r w:rsidR="00C0456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de kerkenraad met </w:t>
      </w:r>
      <w:r w:rsidR="00C5790B">
        <w:rPr>
          <w:rFonts w:eastAsia="Times New Roman" w:cstheme="minorHAnsi"/>
          <w:color w:val="000000"/>
          <w:sz w:val="24"/>
          <w:szCs w:val="24"/>
          <w:lang w:val="nl-NL" w:eastAsia="en-NL"/>
        </w:rPr>
        <w:t>ruimte en middelen</w:t>
      </w:r>
      <w:r w:rsidR="00C0456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ondersteuning zal aanbieden.</w:t>
      </w:r>
      <w:r w:rsidR="00C5790B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580C2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211FB6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 </w:t>
      </w:r>
    </w:p>
    <w:p w14:paraId="43F57D3F" w14:textId="3BD2B12E" w:rsidR="002A0CAE" w:rsidRDefault="002A0CAE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715FEBA1" w14:textId="31C9B701" w:rsidR="002A0CAE" w:rsidRPr="00534803" w:rsidRDefault="007E4134" w:rsidP="002A0CAE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nl-NL" w:eastAsia="en-N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nl-NL" w:eastAsia="en-NL"/>
        </w:rPr>
        <w:t>2</w:t>
      </w:r>
      <w:r w:rsidR="002A0CAE" w:rsidRPr="002066F6">
        <w:rPr>
          <w:rFonts w:eastAsia="Times New Roman" w:cstheme="minorHAnsi"/>
          <w:b/>
          <w:bCs/>
          <w:color w:val="000000"/>
          <w:sz w:val="28"/>
          <w:szCs w:val="28"/>
          <w:lang w:val="nl-NL" w:eastAsia="en-NL"/>
        </w:rPr>
        <w:t xml:space="preserve">.           </w:t>
      </w:r>
      <w:r w:rsidR="002A0CAE" w:rsidRPr="00534803">
        <w:rPr>
          <w:rFonts w:eastAsia="Times New Roman" w:cstheme="minorHAnsi"/>
          <w:b/>
          <w:bCs/>
          <w:color w:val="000000"/>
          <w:sz w:val="28"/>
          <w:szCs w:val="28"/>
          <w:lang w:val="nl-NL" w:eastAsia="en-NL"/>
        </w:rPr>
        <w:t>Duurzaamheid.</w:t>
      </w:r>
    </w:p>
    <w:p w14:paraId="6A1EDEDB" w14:textId="77777777" w:rsidR="002A0CAE" w:rsidRPr="002A0CAE" w:rsidRDefault="002A0CAE" w:rsidP="002A0CAE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</w:pPr>
    </w:p>
    <w:p w14:paraId="4045CD1F" w14:textId="10BBE2E1" w:rsidR="002A0CAE" w:rsidRPr="003A3324" w:rsidRDefault="00534803" w:rsidP="006043B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Het vignet ‘Groene Kerk’ </w:t>
      </w:r>
      <w:r w:rsidR="000715F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dat de Noorderkerk heeft, 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verwijst </w:t>
      </w:r>
      <w:r w:rsidR="0053382C">
        <w:rPr>
          <w:rFonts w:eastAsia="Times New Roman" w:cstheme="minorHAnsi"/>
          <w:color w:val="000000"/>
          <w:sz w:val="24"/>
          <w:szCs w:val="24"/>
          <w:lang w:val="nl-NL" w:eastAsia="en-NL"/>
        </w:rPr>
        <w:t>niet naar een status, maar naar ee</w:t>
      </w:r>
      <w:r w:rsidR="000715FD">
        <w:rPr>
          <w:rFonts w:eastAsia="Times New Roman" w:cstheme="minorHAnsi"/>
          <w:color w:val="000000"/>
          <w:sz w:val="24"/>
          <w:szCs w:val="24"/>
          <w:lang w:val="nl-NL" w:eastAsia="en-NL"/>
        </w:rPr>
        <w:t>n inspanning</w:t>
      </w:r>
      <w:r w:rsidR="0011519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890AE2">
        <w:rPr>
          <w:rFonts w:eastAsia="Times New Roman" w:cstheme="minorHAnsi"/>
          <w:color w:val="000000"/>
          <w:sz w:val="24"/>
          <w:szCs w:val="24"/>
          <w:lang w:val="nl-NL" w:eastAsia="en-NL"/>
        </w:rPr>
        <w:t>tot</w:t>
      </w:r>
      <w:r w:rsidR="0011519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meer vergroening.  </w:t>
      </w:r>
      <w:r w:rsidR="00022188">
        <w:rPr>
          <w:rFonts w:eastAsia="Times New Roman" w:cstheme="minorHAnsi"/>
          <w:color w:val="000000"/>
          <w:sz w:val="24"/>
          <w:szCs w:val="24"/>
          <w:lang w:val="nl-NL" w:eastAsia="en-NL"/>
        </w:rPr>
        <w:t>Dit gebeurt op drie niveaus:  ten eerste, m</w:t>
      </w:r>
      <w:r w:rsidR="002A0CAE" w:rsidRPr="006A246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aatregelen </w:t>
      </w:r>
      <w:r w:rsidR="0002218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welke </w:t>
      </w:r>
      <w:r w:rsidR="002A0CAE" w:rsidRPr="006A2464">
        <w:rPr>
          <w:rFonts w:eastAsia="Times New Roman" w:cstheme="minorHAnsi"/>
          <w:color w:val="000000"/>
          <w:sz w:val="24"/>
          <w:szCs w:val="24"/>
          <w:lang w:val="nl-NL" w:eastAsia="en-NL"/>
        </w:rPr>
        <w:t>in en om het kerkgebouw</w:t>
      </w:r>
      <w:r w:rsidR="0002218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genomen kunnen worden</w:t>
      </w:r>
      <w:r w:rsidR="006043B7">
        <w:rPr>
          <w:rFonts w:eastAsia="Times New Roman" w:cstheme="minorHAnsi"/>
          <w:color w:val="000000"/>
          <w:sz w:val="24"/>
          <w:szCs w:val="24"/>
          <w:lang w:val="nl-NL" w:eastAsia="en-NL"/>
        </w:rPr>
        <w:t>, ten tweede b</w:t>
      </w:r>
      <w:r w:rsidR="002A0CAE" w:rsidRPr="0036732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ewust gedrag van gemeenteleden stimuleren </w:t>
      </w:r>
      <w:r w:rsidR="006043B7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en ten derde </w:t>
      </w:r>
      <w:r w:rsidR="00116734">
        <w:rPr>
          <w:rFonts w:eastAsia="Times New Roman" w:cstheme="minorHAnsi"/>
          <w:color w:val="000000"/>
          <w:sz w:val="24"/>
          <w:szCs w:val="24"/>
          <w:lang w:val="nl-NL" w:eastAsia="en-NL"/>
        </w:rPr>
        <w:t>samenwerken met derden in</w:t>
      </w:r>
      <w:r w:rsidR="002A0CAE" w:rsidRPr="0051253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acties voor een schoner milieu</w:t>
      </w:r>
      <w:r w:rsidR="002A0CAE" w:rsidRPr="0036732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6043B7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in de Zaanstreek. </w:t>
      </w:r>
    </w:p>
    <w:p w14:paraId="50DB03F0" w14:textId="77777777" w:rsidR="002A0CAE" w:rsidRDefault="002A0CAE" w:rsidP="002A0CAE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33D4B2F5" w14:textId="69044EAA" w:rsidR="00E12EAC" w:rsidRPr="00E17001" w:rsidRDefault="007E4134" w:rsidP="00E12EA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NL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NL"/>
        </w:rPr>
        <w:t>3</w:t>
      </w:r>
      <w:r w:rsidR="00E12EAC" w:rsidRPr="00E17001">
        <w:rPr>
          <w:rFonts w:eastAsia="Times New Roman" w:cstheme="minorHAnsi"/>
          <w:color w:val="000000"/>
          <w:sz w:val="28"/>
          <w:szCs w:val="28"/>
          <w:lang w:eastAsia="en-NL"/>
        </w:rPr>
        <w:t>. </w:t>
      </w:r>
      <w:r w:rsidR="00E17001" w:rsidRPr="00E17001">
        <w:rPr>
          <w:rFonts w:eastAsia="Times New Roman" w:cstheme="minorHAnsi"/>
          <w:color w:val="000000"/>
          <w:sz w:val="28"/>
          <w:szCs w:val="28"/>
          <w:lang w:eastAsia="en-NL"/>
        </w:rPr>
        <w:tab/>
      </w:r>
      <w:proofErr w:type="spellStart"/>
      <w:r w:rsidR="00E12EAC" w:rsidRPr="00E17001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Communicatie</w:t>
      </w:r>
      <w:proofErr w:type="spellEnd"/>
      <w:r w:rsidR="00E12EAC" w:rsidRPr="00E17001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.</w:t>
      </w:r>
    </w:p>
    <w:p w14:paraId="0E30456F" w14:textId="77777777" w:rsidR="009779BD" w:rsidRDefault="009779BD" w:rsidP="00E12EA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NL"/>
        </w:rPr>
      </w:pPr>
    </w:p>
    <w:p w14:paraId="212C4DAF" w14:textId="4B46A3C7" w:rsidR="0023689A" w:rsidRPr="001053C7" w:rsidRDefault="00512557" w:rsidP="00E12EA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De vraag naar meer en andere communicatie neemt</w:t>
      </w:r>
      <w:r w:rsidR="00BC33F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toe.  Uit </w:t>
      </w:r>
      <w:r w:rsidR="002F4743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enquêtes</w:t>
      </w:r>
      <w:r w:rsid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en</w:t>
      </w:r>
      <w:r w:rsidR="00BC33F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gemeente-raadpleging</w:t>
      </w:r>
      <w:r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blijkt dat </w:t>
      </w:r>
      <w:r w:rsidR="0023689A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Klein Kompas, de wekelijkse</w:t>
      </w:r>
      <w:r w:rsid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(digitale)</w:t>
      </w:r>
      <w:r w:rsidR="0023689A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nieuwsbrief en de uitzending van Kerkdienst</w:t>
      </w:r>
      <w:r w:rsidR="00884B43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Gemist, </w:t>
      </w:r>
      <w:r w:rsid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gezien </w:t>
      </w:r>
      <w:r w:rsidR="00884B43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worden als wezenlijke, onmisbare </w:t>
      </w:r>
      <w:r w:rsidR="00E716AA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interne </w:t>
      </w:r>
      <w:proofErr w:type="spellStart"/>
      <w:r w:rsidR="00884B43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communicatie</w:t>
      </w:r>
      <w:r w:rsidR="002F4743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-</w:t>
      </w:r>
      <w:r w:rsidR="00884B43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kanalen</w:t>
      </w:r>
      <w:proofErr w:type="spellEnd"/>
      <w:r w:rsid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, welke we op deze wijze moeten voortzetten</w:t>
      </w:r>
      <w:r w:rsidR="00E716AA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.</w:t>
      </w:r>
      <w:r w:rsidR="00884B43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</w:p>
    <w:p w14:paraId="05A2652F" w14:textId="2855D811" w:rsidR="00B86E86" w:rsidRPr="001053C7" w:rsidRDefault="00E716AA" w:rsidP="00E12EA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  <w:r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Zaans Kompas wordt </w:t>
      </w:r>
      <w:r w:rsidR="00540376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gewaardeerd, juist ook bij abonnees die niet meer in de kerk (kunnen) komen.  </w:t>
      </w:r>
      <w:r w:rsidR="00DB4D73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Verkend wordt of Zaans Kompas ook </w:t>
      </w:r>
      <w:r w:rsidR="00095AB3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andere PKN gemeentes in de streek </w:t>
      </w:r>
      <w:r w:rsidR="002A3E95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zou kunnen</w:t>
      </w:r>
      <w:r w:rsidR="00095AB3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bedienen. </w:t>
      </w:r>
    </w:p>
    <w:p w14:paraId="7294DA19" w14:textId="7FE746B2" w:rsidR="006A5696" w:rsidRPr="00E75A58" w:rsidRDefault="00B86E86" w:rsidP="00E12EA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  <w:r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Andere </w:t>
      </w:r>
      <w:r w:rsid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online</w:t>
      </w:r>
      <w:r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media</w:t>
      </w:r>
      <w:r w:rsid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platforms</w:t>
      </w:r>
      <w:r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, zoals Facebook, </w:t>
      </w:r>
      <w:proofErr w:type="spellStart"/>
      <w:r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Tiktok</w:t>
      </w:r>
      <w:proofErr w:type="spellEnd"/>
      <w:r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, Whatsapp, worden door specifieke groepen </w:t>
      </w:r>
      <w:r w:rsid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voor</w:t>
      </w:r>
      <w:r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onderlinge communicatie zeer gewaardeerd</w:t>
      </w:r>
      <w:r w:rsid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. </w:t>
      </w:r>
      <w:r w:rsidR="00E6158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We gaan</w:t>
      </w:r>
      <w:r w:rsidR="002312D8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met vlogs en podcasts</w:t>
      </w:r>
      <w:r w:rsidR="00E6158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experimenteren om</w:t>
      </w:r>
      <w:r w:rsidR="002312D8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8150AD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de digitale kerk </w:t>
      </w:r>
      <w:r w:rsidR="005D6924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meer vorm te geven en </w:t>
      </w:r>
      <w:r w:rsidR="008579A0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andere</w:t>
      </w:r>
      <w:r w:rsidR="002312D8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mensen </w:t>
      </w:r>
      <w:r w:rsidR="00E6158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te</w:t>
      </w:r>
      <w:r w:rsidR="002312D8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bereiken</w:t>
      </w:r>
      <w:r w:rsidR="008579A0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dan met een kerkdienst</w:t>
      </w:r>
      <w:r w:rsidR="002312D8" w:rsidRPr="001053C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.</w:t>
      </w:r>
      <w:r w:rsidR="00E6158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8150AD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Daarbij zal het taalgebruik gemoderniseerd moeten worden:  </w:t>
      </w:r>
      <w:r w:rsidR="00D1199E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traditionele kerkelijke begrippen</w:t>
      </w:r>
      <w:r w:rsidR="00617525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E740EC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zijn steeds minder begrepen en ze</w:t>
      </w:r>
      <w:r w:rsidR="00D1199E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cr</w:t>
      </w:r>
      <w:r w:rsidR="00617525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e</w:t>
      </w:r>
      <w:r w:rsidR="00D1199E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ëren</w:t>
      </w:r>
      <w:r w:rsidR="00617525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formaliteit en afstand</w:t>
      </w:r>
      <w:r w:rsidR="00EF0E5F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.</w:t>
      </w:r>
      <w:r w:rsidR="00AC6168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EF0E5F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 </w:t>
      </w:r>
      <w:r w:rsidR="0051083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De website </w:t>
      </w:r>
      <w:r w:rsidR="00B4102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wordt vooral gebruikt voor presentatie naar buiten.</w:t>
      </w:r>
    </w:p>
    <w:p w14:paraId="0FA9B2C0" w14:textId="277EAC14" w:rsidR="00711A18" w:rsidRPr="00E75A58" w:rsidRDefault="006A5696" w:rsidP="00E12EA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  <w:r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lastRenderedPageBreak/>
        <w:t>T</w:t>
      </w:r>
      <w:r w:rsidR="005D6924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egelijk blijven we nadrukkelijk on</w:t>
      </w:r>
      <w:r w:rsidR="00081AF0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s richten op de offline kerkg</w:t>
      </w:r>
      <w:r w:rsidR="00383827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e</w:t>
      </w:r>
      <w:r w:rsidR="00081AF0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meenschap: </w:t>
      </w:r>
      <w:r w:rsidR="00E8456F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oudere</w:t>
      </w:r>
      <w:r w:rsidR="00A84470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kerkleden</w:t>
      </w:r>
      <w:r w:rsidR="00E8456F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vinden troost in bekende</w:t>
      </w:r>
      <w:r w:rsidR="00595286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teksten welke hen gedurende hun leven houvast hebben gegeven</w:t>
      </w:r>
      <w:r w:rsidR="00081AF0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. </w:t>
      </w:r>
    </w:p>
    <w:p w14:paraId="7F6BDD67" w14:textId="5ADD2761" w:rsidR="00615A9D" w:rsidRDefault="00711A18" w:rsidP="00E12EA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  <w:r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Taalgebruik moet in ieder geval geen mensen buitensluiten en inclusief zijn</w:t>
      </w:r>
      <w:r w:rsidR="00514887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. De taal moet een open en verwelkomende houding </w:t>
      </w:r>
      <w:r w:rsidR="00711F23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ondersteunen zonder </w:t>
      </w:r>
      <w:r w:rsidR="00615A9D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enig </w:t>
      </w:r>
      <w:r w:rsidR="00711F23" w:rsidRPr="00E75A5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oordeel.</w:t>
      </w:r>
    </w:p>
    <w:p w14:paraId="19DC444D" w14:textId="2302CADF" w:rsidR="00E716AA" w:rsidRPr="00994C1B" w:rsidRDefault="00994C1B" w:rsidP="00E12EA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Tenslotte:   </w:t>
      </w:r>
      <w:r w:rsidR="00095AB3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v</w:t>
      </w:r>
      <w:r w:rsidR="009A52C6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oor jong en oud geldt dat de persoonlijke ontmoeting </w:t>
      </w:r>
      <w:r w:rsidR="005914E6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het meest van waarde is</w:t>
      </w:r>
      <w:r w:rsidR="00C96991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. De relatie tussen </w:t>
      </w:r>
      <w:r w:rsidR="004A4103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kerk en jongeren of </w:t>
      </w:r>
      <w:r w:rsidR="009E635D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minder-mobiele </w:t>
      </w:r>
      <w:r w:rsidR="00C96991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groepen van </w:t>
      </w:r>
      <w:r w:rsidR="00A84470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gemeenteleden</w:t>
      </w:r>
      <w:r w:rsidR="001C63C9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C96991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kan versterkt en onderhouden worden door digitale media, maar kan dit niet geheel vervangen.</w:t>
      </w:r>
      <w:r w:rsidR="009E635D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AB7AB7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De gemeente als gemeenschap en als </w:t>
      </w:r>
      <w:r w:rsidR="00FB762C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thuisbasis wordt nog steeds gevoeld als onmisbaar. </w:t>
      </w:r>
      <w:r w:rsidR="00C96991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2444AB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617525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B86E86" w:rsidRPr="00994C1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  </w:t>
      </w:r>
    </w:p>
    <w:p w14:paraId="0AF2EE08" w14:textId="7DB1F204" w:rsidR="00E12EAC" w:rsidRPr="00711A18" w:rsidRDefault="00E12EAC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21B2F39E" w14:textId="7F9ABEBF" w:rsidR="00E12EAC" w:rsidRDefault="007E4134" w:rsidP="00E12EA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NL"/>
        </w:rPr>
        <w:t>4</w:t>
      </w:r>
      <w:r w:rsidR="00E12EAC" w:rsidRPr="00A76E40">
        <w:rPr>
          <w:rFonts w:eastAsia="Times New Roman" w:cstheme="minorHAnsi"/>
          <w:color w:val="000000"/>
          <w:sz w:val="28"/>
          <w:szCs w:val="28"/>
          <w:lang w:eastAsia="en-NL"/>
        </w:rPr>
        <w:t>. </w:t>
      </w:r>
      <w:r w:rsidR="00A76E40" w:rsidRPr="00A76E40">
        <w:rPr>
          <w:rFonts w:eastAsia="Times New Roman" w:cstheme="minorHAnsi"/>
          <w:color w:val="000000"/>
          <w:sz w:val="28"/>
          <w:szCs w:val="28"/>
          <w:lang w:val="nl-NL" w:eastAsia="en-NL"/>
        </w:rPr>
        <w:t xml:space="preserve">  </w:t>
      </w:r>
      <w:r w:rsidR="00A76E40" w:rsidRPr="00A76E40">
        <w:rPr>
          <w:rFonts w:eastAsia="Times New Roman" w:cstheme="minorHAnsi"/>
          <w:color w:val="000000"/>
          <w:sz w:val="28"/>
          <w:szCs w:val="28"/>
          <w:lang w:val="nl-NL" w:eastAsia="en-NL"/>
        </w:rPr>
        <w:tab/>
      </w:r>
      <w:proofErr w:type="spellStart"/>
      <w:r w:rsidR="00E12EAC" w:rsidRPr="00A76E40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Samenwerking</w:t>
      </w:r>
      <w:proofErr w:type="spellEnd"/>
      <w:r w:rsidR="00E12EAC" w:rsidRPr="00A76E40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 xml:space="preserve"> met </w:t>
      </w:r>
      <w:proofErr w:type="spellStart"/>
      <w:r w:rsidR="00E12EAC" w:rsidRPr="00A76E40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andere</w:t>
      </w:r>
      <w:proofErr w:type="spellEnd"/>
      <w:r w:rsidR="00E12EAC" w:rsidRPr="00A76E40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 xml:space="preserve"> </w:t>
      </w:r>
      <w:proofErr w:type="spellStart"/>
      <w:r w:rsidR="00E12EAC" w:rsidRPr="00A76E40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kerken</w:t>
      </w:r>
      <w:proofErr w:type="spellEnd"/>
      <w:r w:rsidR="00E12EAC" w:rsidRPr="00A76E40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 xml:space="preserve"> </w:t>
      </w:r>
    </w:p>
    <w:p w14:paraId="3AC1192E" w14:textId="08BE9070" w:rsidR="00A76E40" w:rsidRDefault="00A76E40" w:rsidP="00E12EA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</w:pPr>
    </w:p>
    <w:p w14:paraId="0CB0804E" w14:textId="391A408E" w:rsidR="00407EEB" w:rsidRDefault="001F5C37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 w:rsidRPr="00911B1F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We willen </w:t>
      </w:r>
      <w:r w:rsidR="00911B1F" w:rsidRPr="00911B1F">
        <w:rPr>
          <w:rFonts w:eastAsia="Times New Roman" w:cstheme="minorHAnsi"/>
          <w:color w:val="000000"/>
          <w:sz w:val="24"/>
          <w:szCs w:val="24"/>
          <w:lang w:val="nl-NL" w:eastAsia="en-NL"/>
        </w:rPr>
        <w:t>actief verkennen h</w:t>
      </w:r>
      <w:r w:rsidR="00911B1F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oe we meer kunnen samenwerken.  </w:t>
      </w:r>
    </w:p>
    <w:p w14:paraId="326C3C43" w14:textId="77777777" w:rsidR="00D84D22" w:rsidRDefault="00D84D22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11B7E052" w14:textId="0E5AE9F5" w:rsidR="001F5C37" w:rsidRDefault="00911B1F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Ten eerste met alle PKN gemeentes in de Ring Zaanstreek. </w:t>
      </w:r>
      <w:r w:rsidR="00923D4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Begonnen </w:t>
      </w:r>
      <w:r w:rsidR="00DF7FB9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is </w:t>
      </w:r>
      <w:r w:rsidR="00923D4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de </w:t>
      </w:r>
      <w:r w:rsidR="00DF7FB9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samenwerking van predikanten op gezamenlijke jaarthema en </w:t>
      </w:r>
      <w:r w:rsidR="002E5291">
        <w:rPr>
          <w:rFonts w:eastAsia="Times New Roman" w:cstheme="minorHAnsi"/>
          <w:color w:val="000000"/>
          <w:sz w:val="24"/>
          <w:szCs w:val="24"/>
          <w:lang w:val="nl-NL" w:eastAsia="en-NL"/>
        </w:rPr>
        <w:t>aanbod aan cursussen</w:t>
      </w:r>
      <w:r w:rsidR="007B169F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op levensvragen</w:t>
      </w:r>
      <w:r w:rsidR="002E529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, workshops, </w:t>
      </w:r>
      <w:r w:rsidR="00C801C7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begeleide </w:t>
      </w:r>
      <w:r w:rsidR="002E5291">
        <w:rPr>
          <w:rFonts w:eastAsia="Times New Roman" w:cstheme="minorHAnsi"/>
          <w:color w:val="000000"/>
          <w:sz w:val="24"/>
          <w:szCs w:val="24"/>
          <w:lang w:val="nl-NL" w:eastAsia="en-NL"/>
        </w:rPr>
        <w:t>excursies en campagnes met leden van elk van de gemeentes.</w:t>
      </w:r>
      <w:r w:rsidR="00CC1DA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Colleges van Kerkrentmeesters onderzoeken samenwerking op </w:t>
      </w:r>
      <w:r w:rsidR="009620C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uitbesteding </w:t>
      </w:r>
      <w:r w:rsidR="00CC1DA1">
        <w:rPr>
          <w:rFonts w:eastAsia="Times New Roman" w:cstheme="minorHAnsi"/>
          <w:color w:val="000000"/>
          <w:sz w:val="24"/>
          <w:szCs w:val="24"/>
          <w:lang w:val="nl-NL" w:eastAsia="en-NL"/>
        </w:rPr>
        <w:t>administratie</w:t>
      </w:r>
      <w:r w:rsidR="00C65893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en </w:t>
      </w:r>
      <w:r w:rsidR="00407EEB">
        <w:rPr>
          <w:rFonts w:eastAsia="Times New Roman" w:cstheme="minorHAnsi"/>
          <w:color w:val="000000"/>
          <w:sz w:val="24"/>
          <w:szCs w:val="24"/>
          <w:lang w:val="nl-NL" w:eastAsia="en-NL"/>
        </w:rPr>
        <w:t>C</w:t>
      </w:r>
      <w:r w:rsidR="00C65893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olleges van </w:t>
      </w:r>
      <w:proofErr w:type="spellStart"/>
      <w:r w:rsidR="00C65893">
        <w:rPr>
          <w:rFonts w:eastAsia="Times New Roman" w:cstheme="minorHAnsi"/>
          <w:color w:val="000000"/>
          <w:sz w:val="24"/>
          <w:szCs w:val="24"/>
          <w:lang w:val="nl-NL" w:eastAsia="en-NL"/>
        </w:rPr>
        <w:t>Dia</w:t>
      </w:r>
      <w:r w:rsidR="00407EEB">
        <w:rPr>
          <w:rFonts w:eastAsia="Times New Roman" w:cstheme="minorHAnsi"/>
          <w:color w:val="000000"/>
          <w:sz w:val="24"/>
          <w:szCs w:val="24"/>
          <w:lang w:val="nl-NL" w:eastAsia="en-NL"/>
        </w:rPr>
        <w:t>konie</w:t>
      </w:r>
      <w:proofErr w:type="spellEnd"/>
      <w:r w:rsidR="00407EEB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zoeken samenwerking op projecten. </w:t>
      </w:r>
    </w:p>
    <w:p w14:paraId="57C5A91C" w14:textId="0FE69B3A" w:rsidR="00407EEB" w:rsidRPr="00911B1F" w:rsidRDefault="00D9238A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>Verkenningen vinden plaats op samenwerking rond werkgroep</w:t>
      </w:r>
      <w:r w:rsidR="00C12BA4">
        <w:rPr>
          <w:rFonts w:eastAsia="Times New Roman" w:cstheme="minorHAnsi"/>
          <w:color w:val="000000"/>
          <w:sz w:val="24"/>
          <w:szCs w:val="24"/>
          <w:lang w:val="nl-NL" w:eastAsia="en-NL"/>
        </w:rPr>
        <w:t>en zoals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Veilige Kerk</w:t>
      </w:r>
      <w:r w:rsidR="00C12BA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en aanstelling vertrouwenspersoon</w:t>
      </w:r>
      <w:r w:rsidR="00A74A4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; </w:t>
      </w:r>
      <w:r w:rsidR="00C12BA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49093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het </w:t>
      </w:r>
      <w:r w:rsidR="00C12BA4">
        <w:rPr>
          <w:rFonts w:eastAsia="Times New Roman" w:cstheme="minorHAnsi"/>
          <w:color w:val="000000"/>
          <w:sz w:val="24"/>
          <w:szCs w:val="24"/>
          <w:lang w:val="nl-NL" w:eastAsia="en-NL"/>
        </w:rPr>
        <w:t>verder ontwikkelen van jeugdwerk</w:t>
      </w:r>
      <w:r w:rsidR="00A74A4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; </w:t>
      </w:r>
      <w:r w:rsidR="008D54A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bijzondere vieringen</w:t>
      </w:r>
      <w:r w:rsidR="0049093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en</w:t>
      </w:r>
      <w:r w:rsidR="00A5391A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uitwisseling van gemeenteleden bij kerkdiensten om elkaar beter te leren kennen</w:t>
      </w:r>
      <w:r w:rsidR="009620C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. </w:t>
      </w:r>
    </w:p>
    <w:p w14:paraId="41E202B4" w14:textId="62931687" w:rsidR="00B4102A" w:rsidRDefault="00B4102A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NL"/>
        </w:rPr>
      </w:pPr>
    </w:p>
    <w:p w14:paraId="3FD42A69" w14:textId="35B8B1DA" w:rsidR="00D84D22" w:rsidRPr="0098330C" w:rsidRDefault="00D84D22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 w:rsidRPr="0098330C">
        <w:rPr>
          <w:rFonts w:eastAsia="Times New Roman" w:cstheme="minorHAnsi"/>
          <w:color w:val="000000"/>
          <w:sz w:val="24"/>
          <w:szCs w:val="24"/>
          <w:lang w:val="nl-NL" w:eastAsia="en-NL"/>
        </w:rPr>
        <w:t>Ten tweed</w:t>
      </w:r>
      <w:r w:rsidR="0098330C" w:rsidRPr="0098330C">
        <w:rPr>
          <w:rFonts w:eastAsia="Times New Roman" w:cstheme="minorHAnsi"/>
          <w:color w:val="000000"/>
          <w:sz w:val="24"/>
          <w:szCs w:val="24"/>
          <w:lang w:val="nl-NL" w:eastAsia="en-NL"/>
        </w:rPr>
        <w:t>e zoeken w</w:t>
      </w:r>
      <w:r w:rsidR="0098330C">
        <w:rPr>
          <w:rFonts w:eastAsia="Times New Roman" w:cstheme="minorHAnsi"/>
          <w:color w:val="000000"/>
          <w:sz w:val="24"/>
          <w:szCs w:val="24"/>
          <w:lang w:val="nl-NL" w:eastAsia="en-NL"/>
        </w:rPr>
        <w:t>e meer oecumenische samenwerking met lokale kerken in Zaandam per activiteit</w:t>
      </w:r>
      <w:r w:rsidR="007C042B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of project</w:t>
      </w:r>
      <w:r w:rsidR="005065C9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, afhankelijk van </w:t>
      </w:r>
      <w:r w:rsidR="00373BE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wederzijdse wil, </w:t>
      </w:r>
      <w:r w:rsidR="006A2F35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kansen en gemeente-profiel. </w:t>
      </w:r>
      <w:r w:rsidR="005065C9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</w:p>
    <w:p w14:paraId="7EAFE0F0" w14:textId="78CD6F6B" w:rsidR="00E12EAC" w:rsidRPr="00DD26F5" w:rsidRDefault="00E12EAC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NL"/>
        </w:rPr>
      </w:pPr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 </w:t>
      </w:r>
    </w:p>
    <w:p w14:paraId="3C5565DA" w14:textId="56AFEE77" w:rsidR="00E12EAC" w:rsidRPr="007C042B" w:rsidRDefault="007E4134" w:rsidP="00E12EA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-GB" w:eastAsia="en-NL"/>
        </w:rPr>
        <w:t>5</w:t>
      </w:r>
      <w:r w:rsidR="00E12EAC" w:rsidRPr="007C042B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. </w:t>
      </w:r>
      <w:r w:rsidR="007C042B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ab/>
      </w:r>
      <w:proofErr w:type="spellStart"/>
      <w:r w:rsidR="00E12EAC" w:rsidRPr="007C042B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Bestuurlijke</w:t>
      </w:r>
      <w:proofErr w:type="spellEnd"/>
      <w:r w:rsidR="00E12EAC" w:rsidRPr="007C042B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 xml:space="preserve"> </w:t>
      </w:r>
      <w:proofErr w:type="spellStart"/>
      <w:r w:rsidR="00E12EAC" w:rsidRPr="007C042B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vernieuwing</w:t>
      </w:r>
      <w:proofErr w:type="spellEnd"/>
      <w:r w:rsidR="00E12EAC" w:rsidRPr="007C042B">
        <w:rPr>
          <w:rFonts w:eastAsia="Times New Roman" w:cstheme="minorHAnsi"/>
          <w:b/>
          <w:bCs/>
          <w:color w:val="000000"/>
          <w:sz w:val="28"/>
          <w:szCs w:val="28"/>
          <w:lang w:eastAsia="en-NL"/>
        </w:rPr>
        <w:t>.</w:t>
      </w:r>
    </w:p>
    <w:p w14:paraId="2FAC880E" w14:textId="77777777" w:rsidR="00FB2E6B" w:rsidRDefault="00FB2E6B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NL"/>
        </w:rPr>
      </w:pPr>
    </w:p>
    <w:p w14:paraId="3331300B" w14:textId="511A6678" w:rsidR="00E12EAC" w:rsidRPr="00D6168F" w:rsidRDefault="00E12EAC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Een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kleiner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wordende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gemeente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heeft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een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kleinere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kerkenraad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en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beheersstructuur</w:t>
      </w:r>
      <w:proofErr w:type="spellEnd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nodig</w:t>
      </w:r>
      <w:proofErr w:type="spellEnd"/>
      <w:r w:rsidR="00D6168F" w:rsidRPr="00D6168F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, </w:t>
      </w:r>
      <w:r w:rsidR="00D6168F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welke wel nog aan de kerkorde van de PKN kan voldoen. </w:t>
      </w:r>
    </w:p>
    <w:p w14:paraId="6EFA8526" w14:textId="77777777" w:rsidR="00E715D4" w:rsidRDefault="00E715D4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641287AF" w14:textId="19E12FFC" w:rsidR="00E12EAC" w:rsidRPr="00C75F94" w:rsidRDefault="00C75F94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 w:rsidRPr="00C75F94">
        <w:rPr>
          <w:rFonts w:eastAsia="Times New Roman" w:cstheme="minorHAnsi"/>
          <w:color w:val="000000"/>
          <w:sz w:val="24"/>
          <w:szCs w:val="24"/>
          <w:lang w:val="nl-NL" w:eastAsia="en-NL"/>
        </w:rPr>
        <w:t>Een nieuw Plaatselijk Reglement v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oor de PGZ zal in 2023 ontwikkeld worden. </w:t>
      </w:r>
    </w:p>
    <w:p w14:paraId="7DCCED05" w14:textId="56F293DF" w:rsidR="00DA15A0" w:rsidRPr="007C33C0" w:rsidRDefault="007C33C0" w:rsidP="00E12E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 w:rsidRPr="007C33C0">
        <w:rPr>
          <w:rFonts w:eastAsia="Times New Roman" w:cstheme="minorHAnsi"/>
          <w:color w:val="000000"/>
          <w:sz w:val="24"/>
          <w:szCs w:val="24"/>
          <w:lang w:val="nl-NL" w:eastAsia="en-NL"/>
        </w:rPr>
        <w:t>De intentie is om d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 kleine kerkenraad </w:t>
      </w:r>
      <w:r w:rsidR="00D91D8B">
        <w:rPr>
          <w:rFonts w:eastAsia="Times New Roman" w:cstheme="minorHAnsi"/>
          <w:color w:val="000000"/>
          <w:sz w:val="24"/>
          <w:szCs w:val="24"/>
          <w:lang w:val="nl-NL" w:eastAsia="en-NL"/>
        </w:rPr>
        <w:t>dat als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een breed moderamen</w:t>
      </w:r>
      <w:r w:rsidR="00C62AE5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D91D8B">
        <w:rPr>
          <w:rFonts w:eastAsia="Times New Roman" w:cstheme="minorHAnsi"/>
          <w:color w:val="000000"/>
          <w:sz w:val="24"/>
          <w:szCs w:val="24"/>
          <w:lang w:val="nl-NL" w:eastAsia="en-NL"/>
        </w:rPr>
        <w:t>/</w:t>
      </w:r>
      <w:r w:rsidR="00C62AE5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dagelijks bestuur met een duidelijk, ruim maar begren</w:t>
      </w:r>
      <w:r w:rsidR="0012538F">
        <w:rPr>
          <w:rFonts w:eastAsia="Times New Roman" w:cstheme="minorHAnsi"/>
          <w:color w:val="000000"/>
          <w:sz w:val="24"/>
          <w:szCs w:val="24"/>
          <w:lang w:val="nl-NL" w:eastAsia="en-NL"/>
        </w:rPr>
        <w:t>sd</w:t>
      </w:r>
      <w:r w:rsidR="00C62AE5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mandaat </w:t>
      </w:r>
      <w:r w:rsidR="0012538F">
        <w:rPr>
          <w:rFonts w:eastAsia="Times New Roman" w:cstheme="minorHAnsi"/>
          <w:color w:val="000000"/>
          <w:sz w:val="24"/>
          <w:szCs w:val="24"/>
          <w:lang w:val="nl-NL" w:eastAsia="en-NL"/>
        </w:rPr>
        <w:t>efficiënt</w:t>
      </w:r>
      <w:r w:rsidR="00B41B75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en </w:t>
      </w:r>
      <w:r w:rsidR="0012538F">
        <w:rPr>
          <w:rFonts w:eastAsia="Times New Roman" w:cstheme="minorHAnsi"/>
          <w:color w:val="000000"/>
          <w:sz w:val="24"/>
          <w:szCs w:val="24"/>
          <w:lang w:val="nl-NL" w:eastAsia="en-NL"/>
        </w:rPr>
        <w:t>besluitvaardig kan zijn.</w:t>
      </w:r>
      <w:r w:rsidR="00B41B75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DA425D">
        <w:rPr>
          <w:rFonts w:eastAsia="Times New Roman" w:cstheme="minorHAnsi"/>
          <w:color w:val="000000"/>
          <w:sz w:val="24"/>
          <w:szCs w:val="24"/>
          <w:lang w:val="nl-NL" w:eastAsia="en-NL"/>
        </w:rPr>
        <w:t>De kleine kerkenraad</w:t>
      </w:r>
      <w:r w:rsidR="00D0507F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zal bestaan uit voorzitter, scriba, predikant, </w:t>
      </w:r>
      <w:r w:rsidR="0005358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afgevaardigde </w:t>
      </w:r>
      <w:r w:rsidR="00DF5342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ouderling, </w:t>
      </w:r>
      <w:r w:rsidR="00053588">
        <w:rPr>
          <w:rFonts w:eastAsia="Times New Roman" w:cstheme="minorHAnsi"/>
          <w:color w:val="000000"/>
          <w:sz w:val="24"/>
          <w:szCs w:val="24"/>
          <w:lang w:val="nl-NL" w:eastAsia="en-NL"/>
        </w:rPr>
        <w:t>dia</w:t>
      </w:r>
      <w:r w:rsidR="00E715D4">
        <w:rPr>
          <w:rFonts w:eastAsia="Times New Roman" w:cstheme="minorHAnsi"/>
          <w:color w:val="000000"/>
          <w:sz w:val="24"/>
          <w:szCs w:val="24"/>
          <w:lang w:val="nl-NL" w:eastAsia="en-NL"/>
        </w:rPr>
        <w:t>ken</w:t>
      </w:r>
      <w:r w:rsidR="0005358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en </w:t>
      </w:r>
      <w:r w:rsidR="00E715D4">
        <w:rPr>
          <w:rFonts w:eastAsia="Times New Roman" w:cstheme="minorHAnsi"/>
          <w:color w:val="000000"/>
          <w:sz w:val="24"/>
          <w:szCs w:val="24"/>
          <w:lang w:val="nl-NL" w:eastAsia="en-NL"/>
        </w:rPr>
        <w:t>(</w:t>
      </w:r>
      <w:r w:rsidR="007B7805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ambtsdrager) </w:t>
      </w:r>
      <w:r w:rsidR="00053588">
        <w:rPr>
          <w:rFonts w:eastAsia="Times New Roman" w:cstheme="minorHAnsi"/>
          <w:color w:val="000000"/>
          <w:sz w:val="24"/>
          <w:szCs w:val="24"/>
          <w:lang w:val="nl-NL" w:eastAsia="en-NL"/>
        </w:rPr>
        <w:t>kerkrentmeester</w:t>
      </w:r>
      <w:r w:rsidR="007B7805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. </w:t>
      </w:r>
      <w:r w:rsidR="0005358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12538F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</w:p>
    <w:p w14:paraId="0B023B71" w14:textId="1FCA371D" w:rsidR="003E6086" w:rsidRDefault="00BF06A6" w:rsidP="009040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De grote kerkenraad zal vier keer per jaar bijeenkomen, waarbij </w:t>
      </w:r>
      <w:r w:rsidR="00F67C87">
        <w:rPr>
          <w:rFonts w:eastAsia="Times New Roman" w:cstheme="minorHAnsi"/>
          <w:color w:val="000000"/>
          <w:sz w:val="24"/>
          <w:szCs w:val="24"/>
          <w:lang w:val="nl-NL" w:eastAsia="en-NL"/>
        </w:rPr>
        <w:t>de vergaderingen openbaar zullen zijn</w:t>
      </w:r>
      <w:r w:rsidR="00E143E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voor alle gemeenteleden, maar</w:t>
      </w:r>
      <w:r w:rsidR="00F67C87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met gerichte uitnodigingen naar thema</w:t>
      </w:r>
      <w:r w:rsidR="00E143E1">
        <w:rPr>
          <w:rFonts w:eastAsia="Times New Roman" w:cstheme="minorHAnsi"/>
          <w:color w:val="000000"/>
          <w:sz w:val="24"/>
          <w:szCs w:val="24"/>
          <w:lang w:val="nl-NL" w:eastAsia="en-NL"/>
        </w:rPr>
        <w:t>-trekkers</w:t>
      </w:r>
      <w:r w:rsidR="00F67C87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of </w:t>
      </w:r>
      <w:r w:rsidR="00874894">
        <w:rPr>
          <w:rFonts w:eastAsia="Times New Roman" w:cstheme="minorHAnsi"/>
          <w:color w:val="000000"/>
          <w:sz w:val="24"/>
          <w:szCs w:val="24"/>
          <w:lang w:val="nl-NL" w:eastAsia="en-NL"/>
        </w:rPr>
        <w:t>activiteit coördinatoren</w:t>
      </w:r>
      <w:r w:rsidR="00E143E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, structureel of incidenteel. </w:t>
      </w:r>
      <w:r w:rsidR="009040CA">
        <w:rPr>
          <w:rFonts w:eastAsia="Times New Roman" w:cstheme="minorHAnsi"/>
          <w:color w:val="000000"/>
          <w:sz w:val="24"/>
          <w:szCs w:val="24"/>
          <w:lang w:val="nl-NL" w:eastAsia="en-NL"/>
        </w:rPr>
        <w:t>Doel is meer inhoud, meer samenhang en verbinding, betere communicatie en meer transparantie te ontwikkelen.</w:t>
      </w:r>
    </w:p>
    <w:p w14:paraId="61874871" w14:textId="1DF30593" w:rsidR="00101107" w:rsidRDefault="00101107" w:rsidP="009040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75F776FC" w14:textId="77777777" w:rsidR="001A370D" w:rsidRDefault="001A370D" w:rsidP="00E12EAC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</w:pPr>
    </w:p>
    <w:p w14:paraId="609458E4" w14:textId="77777777" w:rsidR="001A370D" w:rsidRDefault="001A370D" w:rsidP="00E12EAC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</w:pPr>
    </w:p>
    <w:p w14:paraId="7BFE2758" w14:textId="77777777" w:rsidR="001A370D" w:rsidRDefault="001A370D" w:rsidP="00E12EAC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</w:pPr>
    </w:p>
    <w:p w14:paraId="0045E26A" w14:textId="78BBF037" w:rsidR="00E12EAC" w:rsidRPr="00AD26C0" w:rsidRDefault="00FC25A9" w:rsidP="00E12EAC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</w:pPr>
      <w:r w:rsidRPr="00FC25A9"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  <w:lastRenderedPageBreak/>
        <w:t xml:space="preserve">Aandachtspunten </w:t>
      </w:r>
      <w:r w:rsidR="00100B96"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  <w:t xml:space="preserve">voor de </w:t>
      </w:r>
      <w:r w:rsidRPr="00FC25A9"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  <w:t xml:space="preserve">langer termijn </w:t>
      </w:r>
      <w:r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  <w:t>vanaf</w:t>
      </w:r>
      <w:r w:rsidRPr="00FC25A9"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  <w:t xml:space="preserve"> </w:t>
      </w:r>
      <w:r w:rsidR="00E12EAC" w:rsidRPr="00774FBA">
        <w:rPr>
          <w:rFonts w:eastAsia="Times New Roman" w:cstheme="minorHAnsi"/>
          <w:b/>
          <w:bCs/>
          <w:color w:val="000000"/>
          <w:sz w:val="32"/>
          <w:szCs w:val="32"/>
          <w:lang w:eastAsia="en-NL"/>
        </w:rPr>
        <w:t>202</w:t>
      </w:r>
      <w:r w:rsidRPr="001A370D"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  <w:t>7</w:t>
      </w:r>
      <w:r w:rsidR="00E12EAC" w:rsidRPr="00774FBA">
        <w:rPr>
          <w:rFonts w:eastAsia="Times New Roman" w:cstheme="minorHAnsi"/>
          <w:b/>
          <w:bCs/>
          <w:color w:val="000000"/>
          <w:sz w:val="32"/>
          <w:szCs w:val="32"/>
          <w:lang w:eastAsia="en-NL"/>
        </w:rPr>
        <w:t>.</w:t>
      </w:r>
      <w:r w:rsidR="001A370D" w:rsidRPr="00AD26C0">
        <w:rPr>
          <w:rFonts w:eastAsia="Times New Roman" w:cstheme="minorHAnsi"/>
          <w:b/>
          <w:bCs/>
          <w:color w:val="000000"/>
          <w:sz w:val="32"/>
          <w:szCs w:val="32"/>
          <w:lang w:val="nl-NL" w:eastAsia="en-NL"/>
        </w:rPr>
        <w:t xml:space="preserve"> </w:t>
      </w:r>
    </w:p>
    <w:p w14:paraId="39534098" w14:textId="77777777" w:rsidR="001A370D" w:rsidRPr="00AD26C0" w:rsidRDefault="001A370D" w:rsidP="00E12EAC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nl-NL" w:eastAsia="en-NL"/>
        </w:rPr>
      </w:pPr>
    </w:p>
    <w:p w14:paraId="2C472F1C" w14:textId="77777777" w:rsidR="00027E8B" w:rsidRDefault="0029211B" w:rsidP="0029211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 w:rsidRPr="00DC0891">
        <w:rPr>
          <w:rFonts w:eastAsia="Times New Roman" w:cstheme="minorHAnsi"/>
          <w:color w:val="000000"/>
          <w:sz w:val="24"/>
          <w:szCs w:val="24"/>
          <w:lang w:val="nl-NL" w:eastAsia="en-NL"/>
        </w:rPr>
        <w:t>Het College van Kerkrentmeesters</w:t>
      </w:r>
      <w:r w:rsidRPr="00DD26F5">
        <w:rPr>
          <w:rFonts w:eastAsia="Times New Roman" w:cstheme="minorHAnsi"/>
          <w:color w:val="000000"/>
          <w:sz w:val="24"/>
          <w:szCs w:val="24"/>
          <w:lang w:eastAsia="en-NL"/>
        </w:rPr>
        <w:t> </w:t>
      </w:r>
      <w:r w:rsidR="00DC0891">
        <w:rPr>
          <w:rFonts w:eastAsia="Times New Roman" w:cstheme="minorHAnsi"/>
          <w:color w:val="000000"/>
          <w:sz w:val="24"/>
          <w:szCs w:val="24"/>
          <w:lang w:val="nl-NL" w:eastAsia="en-NL"/>
        </w:rPr>
        <w:t>produceer</w:t>
      </w:r>
      <w:r w:rsidR="00AD26C0">
        <w:rPr>
          <w:rFonts w:eastAsia="Times New Roman" w:cstheme="minorHAnsi"/>
          <w:color w:val="000000"/>
          <w:sz w:val="24"/>
          <w:szCs w:val="24"/>
          <w:lang w:val="nl-NL" w:eastAsia="en-NL"/>
        </w:rPr>
        <w:t>de</w:t>
      </w:r>
      <w:r w:rsidR="0014091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BB7049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zowel een </w:t>
      </w:r>
      <w:r w:rsidR="00140914">
        <w:rPr>
          <w:rFonts w:eastAsia="Times New Roman" w:cstheme="minorHAnsi"/>
          <w:color w:val="000000"/>
          <w:sz w:val="24"/>
          <w:szCs w:val="24"/>
          <w:lang w:val="nl-NL" w:eastAsia="en-NL"/>
        </w:rPr>
        <w:t>m</w:t>
      </w:r>
      <w:r w:rsidRPr="00743080">
        <w:rPr>
          <w:rFonts w:eastAsia="Times New Roman" w:cstheme="minorHAnsi"/>
          <w:color w:val="000000"/>
          <w:sz w:val="24"/>
          <w:szCs w:val="24"/>
          <w:lang w:val="nl-NL" w:eastAsia="en-NL"/>
        </w:rPr>
        <w:t>eerjarenplanning</w:t>
      </w:r>
      <w:r w:rsidR="00BB7049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voor benodigde uitgaven als een meerjarenraming van verwachte </w:t>
      </w:r>
      <w:proofErr w:type="spellStart"/>
      <w:r w:rsidR="00BB7049">
        <w:rPr>
          <w:rFonts w:eastAsia="Times New Roman" w:cstheme="minorHAnsi"/>
          <w:color w:val="000000"/>
          <w:sz w:val="24"/>
          <w:szCs w:val="24"/>
          <w:lang w:val="nl-NL" w:eastAsia="en-NL"/>
        </w:rPr>
        <w:t>leden-aantallen</w:t>
      </w:r>
      <w:proofErr w:type="spellEnd"/>
      <w:r w:rsidR="00BB7049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, </w:t>
      </w:r>
      <w:r w:rsidR="00B5738D">
        <w:rPr>
          <w:rFonts w:eastAsia="Times New Roman" w:cstheme="minorHAnsi"/>
          <w:color w:val="000000"/>
          <w:sz w:val="24"/>
          <w:szCs w:val="24"/>
          <w:lang w:val="nl-NL" w:eastAsia="en-NL"/>
        </w:rPr>
        <w:t>trends in inkomsten en kosten.  Het College</w:t>
      </w:r>
      <w:r w:rsidR="00140914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koppelt jaarlijks terug waar we staan met de belangrijkste parameters.</w:t>
      </w:r>
      <w:r w:rsidRPr="0074308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</w:p>
    <w:p w14:paraId="63F63356" w14:textId="77777777" w:rsidR="00EB566B" w:rsidRDefault="00EB566B" w:rsidP="00027E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125E1F49" w14:textId="1CA6358D" w:rsidR="00A417E0" w:rsidRDefault="00027E8B" w:rsidP="00027E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>Consequentie van huidige keuzes</w:t>
      </w:r>
      <w:r w:rsidR="00EB566B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ter behoud van de Noorderkerk</w:t>
      </w:r>
      <w:r w:rsidR="006904FA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zijn</w:t>
      </w:r>
      <w:r w:rsidR="00EB566B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: </w:t>
      </w:r>
    </w:p>
    <w:p w14:paraId="5B569233" w14:textId="0E0C8DC7" w:rsidR="0029211B" w:rsidRDefault="00027E8B" w:rsidP="00A417E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29211B"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>g</w:t>
      </w:r>
      <w:r w:rsidR="0029211B" w:rsidRPr="00A417E0">
        <w:rPr>
          <w:rFonts w:eastAsia="Times New Roman" w:cstheme="minorHAnsi"/>
          <w:color w:val="000000"/>
          <w:sz w:val="24"/>
          <w:szCs w:val="24"/>
          <w:lang w:eastAsia="en-NL"/>
        </w:rPr>
        <w:t xml:space="preserve">root </w:t>
      </w:r>
      <w:proofErr w:type="spellStart"/>
      <w:r w:rsidR="0029211B" w:rsidRPr="00A417E0">
        <w:rPr>
          <w:rFonts w:eastAsia="Times New Roman" w:cstheme="minorHAnsi"/>
          <w:color w:val="000000"/>
          <w:sz w:val="24"/>
          <w:szCs w:val="24"/>
          <w:lang w:eastAsia="en-NL"/>
        </w:rPr>
        <w:t>onderhoud</w:t>
      </w:r>
      <w:proofErr w:type="spellEnd"/>
      <w:r w:rsidR="0029211B" w:rsidRPr="00A417E0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</w:t>
      </w:r>
      <w:proofErr w:type="spellStart"/>
      <w:r w:rsidR="0029211B" w:rsidRPr="00A417E0">
        <w:rPr>
          <w:rFonts w:eastAsia="Times New Roman" w:cstheme="minorHAnsi"/>
          <w:color w:val="000000"/>
          <w:sz w:val="24"/>
          <w:szCs w:val="24"/>
          <w:lang w:eastAsia="en-NL"/>
        </w:rPr>
        <w:t>aan</w:t>
      </w:r>
      <w:proofErr w:type="spellEnd"/>
      <w:r w:rsidR="0029211B" w:rsidRPr="00A417E0">
        <w:rPr>
          <w:rFonts w:eastAsia="Times New Roman" w:cstheme="minorHAnsi"/>
          <w:color w:val="000000"/>
          <w:sz w:val="24"/>
          <w:szCs w:val="24"/>
          <w:lang w:eastAsia="en-NL"/>
        </w:rPr>
        <w:t xml:space="preserve"> de </w:t>
      </w:r>
      <w:proofErr w:type="spellStart"/>
      <w:r w:rsidR="0029211B" w:rsidRPr="00A417E0">
        <w:rPr>
          <w:rFonts w:eastAsia="Times New Roman" w:cstheme="minorHAnsi"/>
          <w:color w:val="000000"/>
          <w:sz w:val="24"/>
          <w:szCs w:val="24"/>
          <w:lang w:eastAsia="en-NL"/>
        </w:rPr>
        <w:t>Noorderkerk</w:t>
      </w:r>
      <w:proofErr w:type="spellEnd"/>
      <w:r w:rsidR="0029211B"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 in</w:t>
      </w:r>
      <w:r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de periode </w:t>
      </w:r>
      <w:r w:rsidR="0029211B"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2022 </w:t>
      </w:r>
      <w:r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>-</w:t>
      </w:r>
      <w:r w:rsidR="0029211B"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2024 (</w:t>
      </w:r>
      <w:r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ventilatie, </w:t>
      </w:r>
      <w:r w:rsidR="00222E65"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isolatie, schilderwerk, </w:t>
      </w:r>
      <w:proofErr w:type="spellStart"/>
      <w:r w:rsidR="0029211B"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>dak</w:t>
      </w:r>
      <w:r w:rsidR="00222E65"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>herstel</w:t>
      </w:r>
      <w:proofErr w:type="spellEnd"/>
      <w:r w:rsidR="0029211B"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>)</w:t>
      </w:r>
      <w:r w:rsidR="0029211B" w:rsidRPr="00A417E0">
        <w:rPr>
          <w:rFonts w:eastAsia="Times New Roman" w:cstheme="minorHAnsi"/>
          <w:color w:val="000000"/>
          <w:sz w:val="24"/>
          <w:szCs w:val="24"/>
          <w:lang w:eastAsia="en-NL"/>
        </w:rPr>
        <w:t>.</w:t>
      </w:r>
      <w:r w:rsidR="00A417E0" w:rsidRPr="00A417E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</w:p>
    <w:p w14:paraId="7A28F073" w14:textId="7D92EC3E" w:rsidR="00A417E0" w:rsidRDefault="00182F54" w:rsidP="00A417E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>Minder vrijwilligers beschikbaar</w:t>
      </w:r>
      <w:r w:rsidR="0094187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voor beheers</w:t>
      </w:r>
      <w:r w:rsidR="0026052B">
        <w:rPr>
          <w:rFonts w:eastAsia="Times New Roman" w:cstheme="minorHAnsi"/>
          <w:color w:val="000000"/>
          <w:sz w:val="24"/>
          <w:szCs w:val="24"/>
          <w:lang w:val="nl-NL" w:eastAsia="en-NL"/>
        </w:rPr>
        <w:t>matige taken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>,</w:t>
      </w:r>
      <w:r w:rsidR="0026052B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dus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waar mogelijk vereenvoudiging van administratie en</w:t>
      </w:r>
      <w:r w:rsidR="0002523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betalingssystemen</w:t>
      </w:r>
      <w:r w:rsidR="0026052B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zoeken en</w:t>
      </w:r>
      <w:r w:rsidR="0002523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ook </w:t>
      </w:r>
      <w:r w:rsidR="002728D2">
        <w:rPr>
          <w:rFonts w:eastAsia="Times New Roman" w:cstheme="minorHAnsi"/>
          <w:color w:val="000000"/>
          <w:sz w:val="24"/>
          <w:szCs w:val="24"/>
          <w:lang w:val="nl-NL" w:eastAsia="en-NL"/>
        </w:rPr>
        <w:t>uitbesteding van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administratief en financieel werk</w:t>
      </w:r>
      <w:r w:rsidR="0002523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; </w:t>
      </w:r>
      <w:proofErr w:type="spellStart"/>
      <w:r w:rsidR="0002523D">
        <w:rPr>
          <w:rFonts w:eastAsia="Times New Roman" w:cstheme="minorHAnsi"/>
          <w:color w:val="000000"/>
          <w:sz w:val="24"/>
          <w:szCs w:val="24"/>
          <w:lang w:val="nl-NL" w:eastAsia="en-NL"/>
        </w:rPr>
        <w:t>susbidies</w:t>
      </w:r>
      <w:proofErr w:type="spellEnd"/>
      <w:r w:rsidR="0002523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zijn wel beschikbaar, maar ook deze aanvragen</w:t>
      </w:r>
      <w:r w:rsidR="002728D2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welke veel tijd en expertise kosten,</w:t>
      </w:r>
      <w:r w:rsidR="0002523D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moeten uitbesteed worden</w:t>
      </w:r>
      <w:r w:rsidR="00D14EC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. </w:t>
      </w:r>
      <w:r w:rsidR="00D24D80">
        <w:rPr>
          <w:rFonts w:eastAsia="Times New Roman" w:cstheme="minorHAnsi"/>
          <w:color w:val="000000"/>
          <w:sz w:val="24"/>
          <w:szCs w:val="24"/>
          <w:lang w:val="nl-NL" w:eastAsia="en-NL"/>
        </w:rPr>
        <w:t>S</w:t>
      </w:r>
      <w:r w:rsidR="004F3B9A">
        <w:rPr>
          <w:rFonts w:eastAsia="Times New Roman" w:cstheme="minorHAnsi"/>
          <w:color w:val="000000"/>
          <w:sz w:val="24"/>
          <w:szCs w:val="24"/>
          <w:lang w:val="nl-NL" w:eastAsia="en-NL"/>
        </w:rPr>
        <w:t>ynergie met andere kerken moet gezocht worden</w:t>
      </w:r>
      <w:r w:rsidR="00D24D8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voor deze taken</w:t>
      </w:r>
      <w:r w:rsidR="004F3B9A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. </w:t>
      </w:r>
      <w:r w:rsidR="00D14EC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</w:p>
    <w:p w14:paraId="4B847840" w14:textId="4C33BC0E" w:rsidR="006904FA" w:rsidRDefault="00FF1A6B" w:rsidP="00A417E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>Kosten van onderhoud</w:t>
      </w:r>
      <w:r w:rsidR="0009479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en energie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zullen nooit helemaal gedekt kunnen worden </w:t>
      </w:r>
      <w:r w:rsidR="00176491">
        <w:rPr>
          <w:rFonts w:eastAsia="Times New Roman" w:cstheme="minorHAnsi"/>
          <w:color w:val="000000"/>
          <w:sz w:val="24"/>
          <w:szCs w:val="24"/>
          <w:lang w:val="nl-NL" w:eastAsia="en-NL"/>
        </w:rPr>
        <w:t>uit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verhuur</w:t>
      </w:r>
      <w:r w:rsidR="0009479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en deze kosten zullen blijven drukken op de begroting op de langer termijn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. </w:t>
      </w:r>
    </w:p>
    <w:p w14:paraId="54EE774C" w14:textId="78192031" w:rsidR="00EB566B" w:rsidRDefault="00EB566B" w:rsidP="00EB56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76F4FB86" w14:textId="0CD76691" w:rsidR="00EB566B" w:rsidRDefault="002F70F7" w:rsidP="00EB56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Predikant en kerkelijke werkers: </w:t>
      </w:r>
    </w:p>
    <w:p w14:paraId="3E868CA3" w14:textId="635CA7D0" w:rsidR="002F70F7" w:rsidRPr="002F70F7" w:rsidRDefault="005222FE" w:rsidP="002F70F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Het huidige systeem van aanstellingen per gemeente zal </w:t>
      </w:r>
      <w:r w:rsidR="00DD0D33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in het licht van dalende ledenaantallen 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geleidelijk vervangen moeten worden door regio-predikanten met ieder </w:t>
      </w:r>
      <w:r w:rsidR="00DD0D33">
        <w:rPr>
          <w:rFonts w:eastAsia="Times New Roman" w:cstheme="minorHAnsi"/>
          <w:color w:val="000000"/>
          <w:sz w:val="24"/>
          <w:szCs w:val="24"/>
          <w:lang w:val="nl-NL" w:eastAsia="en-NL"/>
        </w:rPr>
        <w:t>één of meerdere</w:t>
      </w: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DD0D33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aandachtsvelden.   </w:t>
      </w:r>
    </w:p>
    <w:p w14:paraId="0EFCE20B" w14:textId="1D4719AE" w:rsidR="0029211B" w:rsidRDefault="0029211B" w:rsidP="00EB56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4BB0F40A" w14:textId="130F14CD" w:rsidR="00023E58" w:rsidRDefault="000C68F4" w:rsidP="00EB56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/>
          <w:sz w:val="24"/>
          <w:szCs w:val="24"/>
          <w:lang w:val="nl-NL" w:eastAsia="en-NL"/>
        </w:rPr>
        <w:t>B</w:t>
      </w:r>
      <w:r w:rsidR="00023E5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estuurlijke samenvoeging </w:t>
      </w:r>
      <w:r w:rsidR="00824B5C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van enkele PKN gemeentes </w:t>
      </w:r>
      <w:r w:rsidR="003A2AEA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in de Ring Zaanstreek </w:t>
      </w:r>
      <w:r w:rsidR="00BF2568">
        <w:rPr>
          <w:rFonts w:eastAsia="Times New Roman" w:cstheme="minorHAnsi"/>
          <w:color w:val="000000"/>
          <w:sz w:val="24"/>
          <w:szCs w:val="24"/>
          <w:lang w:val="nl-NL" w:eastAsia="en-NL"/>
        </w:rPr>
        <w:t>zal worden verkend</w:t>
      </w:r>
      <w:r w:rsidR="00A07379">
        <w:rPr>
          <w:rFonts w:eastAsia="Times New Roman" w:cstheme="minorHAnsi"/>
          <w:color w:val="000000"/>
          <w:sz w:val="24"/>
          <w:szCs w:val="24"/>
          <w:lang w:val="nl-NL" w:eastAsia="en-NL"/>
        </w:rPr>
        <w:t>, zeker</w:t>
      </w:r>
      <w:r w:rsidR="0006681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indien </w:t>
      </w:r>
      <w:r w:rsidR="00B36227">
        <w:rPr>
          <w:rFonts w:eastAsia="Times New Roman" w:cstheme="minorHAnsi"/>
          <w:color w:val="000000"/>
          <w:sz w:val="24"/>
          <w:szCs w:val="24"/>
          <w:lang w:val="nl-NL" w:eastAsia="en-NL"/>
        </w:rPr>
        <w:t>we vanuit andere gemeentes of vanuit de classis daartoe benaderd worden</w:t>
      </w:r>
      <w:r w:rsidR="00AF0A03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. </w:t>
      </w:r>
      <w:r w:rsidR="00221699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De </w:t>
      </w:r>
      <w:r w:rsidR="00824B5C">
        <w:rPr>
          <w:rFonts w:eastAsia="Times New Roman" w:cstheme="minorHAnsi"/>
          <w:color w:val="000000"/>
          <w:sz w:val="24"/>
          <w:szCs w:val="24"/>
          <w:lang w:val="nl-NL" w:eastAsia="en-NL"/>
        </w:rPr>
        <w:t>beperkt</w:t>
      </w:r>
      <w:r w:rsidR="00D33A1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 hoeveelheid ambtsdragers </w:t>
      </w:r>
      <w:r w:rsidR="00EE191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binnen </w:t>
      </w:r>
      <w:r w:rsidR="00221699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elk van </w:t>
      </w:r>
      <w:r w:rsidR="00EE1911">
        <w:rPr>
          <w:rFonts w:eastAsia="Times New Roman" w:cstheme="minorHAnsi"/>
          <w:color w:val="000000"/>
          <w:sz w:val="24"/>
          <w:szCs w:val="24"/>
          <w:lang w:val="nl-NL" w:eastAsia="en-NL"/>
        </w:rPr>
        <w:t>de kerken van de Ring</w:t>
      </w:r>
      <w:r w:rsidR="005E4A73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vormen een uitdaging</w:t>
      </w:r>
      <w:r w:rsidR="00824B5C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  <w:r w:rsidR="002B224C">
        <w:rPr>
          <w:rFonts w:eastAsia="Times New Roman" w:cstheme="minorHAnsi"/>
          <w:color w:val="000000"/>
          <w:sz w:val="24"/>
          <w:szCs w:val="24"/>
          <w:lang w:val="nl-NL" w:eastAsia="en-NL"/>
        </w:rPr>
        <w:t>om</w:t>
      </w:r>
      <w:r w:rsidR="0017649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behoorlijk bestuur</w:t>
      </w:r>
      <w:r w:rsidR="002B224C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veilig te stellen</w:t>
      </w:r>
      <w:r w:rsidR="0017649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als vereist door de kerkorde</w:t>
      </w:r>
      <w:r w:rsidR="00891F0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, </w:t>
      </w:r>
      <w:r w:rsidR="00176491">
        <w:rPr>
          <w:rFonts w:eastAsia="Times New Roman" w:cstheme="minorHAnsi"/>
          <w:color w:val="000000"/>
          <w:sz w:val="24"/>
          <w:szCs w:val="24"/>
          <w:lang w:val="nl-NL" w:eastAsia="en-NL"/>
        </w:rPr>
        <w:t>door gemeenteleden</w:t>
      </w:r>
      <w:r w:rsidR="00891F08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en door </w:t>
      </w:r>
      <w:r w:rsidR="006166BE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potentiële </w:t>
      </w:r>
      <w:r w:rsidR="00891F08">
        <w:rPr>
          <w:rFonts w:eastAsia="Times New Roman" w:cstheme="minorHAnsi"/>
          <w:color w:val="000000"/>
          <w:sz w:val="24"/>
          <w:szCs w:val="24"/>
          <w:lang w:val="nl-NL" w:eastAsia="en-NL"/>
        </w:rPr>
        <w:t>subsidieverleners</w:t>
      </w:r>
      <w:r w:rsidR="00176491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. </w:t>
      </w:r>
      <w:r w:rsidR="004A3310">
        <w:rPr>
          <w:rFonts w:eastAsia="Times New Roman" w:cstheme="minorHAnsi"/>
          <w:color w:val="000000"/>
          <w:sz w:val="24"/>
          <w:szCs w:val="24"/>
          <w:lang w:val="nl-NL" w:eastAsia="en-NL"/>
        </w:rPr>
        <w:t xml:space="preserve"> </w:t>
      </w:r>
    </w:p>
    <w:p w14:paraId="4EC046E6" w14:textId="77777777" w:rsidR="00023E58" w:rsidRPr="00EB566B" w:rsidRDefault="00023E58" w:rsidP="00EB56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en-NL"/>
        </w:rPr>
      </w:pPr>
    </w:p>
    <w:p w14:paraId="167871FA" w14:textId="2586FD49" w:rsidR="0029211B" w:rsidRDefault="002859D3" w:rsidP="0029211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De PGZ heeft voor de beleidsperiode 2023-202</w:t>
      </w:r>
      <w:r w:rsidR="001804E1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6</w:t>
      </w:r>
      <w:r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voldoende </w:t>
      </w:r>
      <w:r w:rsidR="008B5CCB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armslag</w:t>
      </w:r>
      <w:r w:rsidR="002C74DF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qua menskracht en financiën </w:t>
      </w:r>
      <w:r w:rsidR="00E71FBF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om met visie aan de gemeente te bouwen.  Maar </w:t>
      </w:r>
      <w:r w:rsidR="00830742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deze periode moet wel gebruikt worden om belangrijke</w:t>
      </w:r>
      <w:r w:rsidR="005F03E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en grote</w:t>
      </w:r>
      <w:r w:rsidR="00830742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keuzes voor te bereiden voor de periode daarna</w:t>
      </w:r>
      <w:r w:rsidR="00537131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. Met als doel </w:t>
      </w:r>
      <w:r w:rsidR="00830742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om </w:t>
      </w:r>
      <w:r w:rsidR="00870CF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als kerk</w:t>
      </w:r>
      <w:r w:rsidR="0031180C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,</w:t>
      </w:r>
      <w:r w:rsidR="00870CF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31180C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met andere kerken, </w:t>
      </w:r>
      <w:r w:rsidR="006219CF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het </w:t>
      </w:r>
      <w:r w:rsidR="005E1BD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vuur</w:t>
      </w:r>
      <w:r w:rsidR="006219CF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brandende te houden </w:t>
      </w:r>
      <w:r w:rsidR="005E1BD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en </w:t>
      </w:r>
      <w:r w:rsidR="006219CF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in elk opzicht</w:t>
      </w:r>
      <w:r w:rsidR="005E1BD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het licht </w:t>
      </w:r>
      <w:r w:rsidR="002D3B4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te laten schijnen </w:t>
      </w:r>
      <w:r w:rsidR="005E7C1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binnen de gemeente </w:t>
      </w:r>
      <w:r w:rsidR="00E4222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en </w:t>
      </w:r>
      <w:r w:rsidR="002D3B4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in</w:t>
      </w:r>
      <w:r w:rsidR="00E4222A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de samenleving</w:t>
      </w:r>
      <w:r w:rsidR="002D3B48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.</w:t>
      </w:r>
      <w:r w:rsidR="006219CF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31180C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  <w:r w:rsidR="00830742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 xml:space="preserve"> </w:t>
      </w:r>
    </w:p>
    <w:p w14:paraId="3B7B8157" w14:textId="77777777" w:rsidR="002E5FEE" w:rsidRDefault="002E5FEE" w:rsidP="0029211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</w:p>
    <w:p w14:paraId="077298C5" w14:textId="525B7B4F" w:rsidR="002E1D86" w:rsidRDefault="002E1D86" w:rsidP="0029211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</w:p>
    <w:p w14:paraId="1A9669F2" w14:textId="0F78EC55" w:rsidR="002E1D86" w:rsidRPr="002859D3" w:rsidRDefault="002E1D86" w:rsidP="002E1D86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-/-/-</w:t>
      </w:r>
      <w:r w:rsidR="002E5FEE">
        <w:rPr>
          <w:rFonts w:eastAsia="Times New Roman" w:cstheme="minorHAnsi"/>
          <w:color w:val="000000" w:themeColor="text1"/>
          <w:sz w:val="24"/>
          <w:szCs w:val="24"/>
          <w:lang w:val="nl-NL" w:eastAsia="en-NL"/>
        </w:rPr>
        <w:t>/-</w:t>
      </w:r>
    </w:p>
    <w:p w14:paraId="04C47910" w14:textId="00651230" w:rsidR="006865A0" w:rsidRPr="0029211B" w:rsidRDefault="006865A0">
      <w:pPr>
        <w:rPr>
          <w:rFonts w:ascii="Arial" w:eastAsia="Times New Roman" w:hAnsi="Arial" w:cs="Arial"/>
          <w:i/>
          <w:iCs/>
          <w:color w:val="FF0000"/>
          <w:sz w:val="24"/>
          <w:szCs w:val="24"/>
          <w:lang w:val="nl-NL" w:eastAsia="en-NL"/>
        </w:rPr>
      </w:pPr>
    </w:p>
    <w:p w14:paraId="4C0A9A23" w14:textId="514BBA3D" w:rsidR="00FA6DB5" w:rsidRPr="0029211B" w:rsidRDefault="00FA6DB5">
      <w:pPr>
        <w:rPr>
          <w:rFonts w:ascii="Arial" w:eastAsia="Times New Roman" w:hAnsi="Arial" w:cs="Arial"/>
          <w:b/>
          <w:bCs/>
          <w:sz w:val="32"/>
          <w:szCs w:val="32"/>
          <w:lang w:val="nl-NL" w:eastAsia="en-NL"/>
        </w:rPr>
      </w:pPr>
    </w:p>
    <w:sectPr w:rsidR="00FA6DB5" w:rsidRPr="0029211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67E9" w14:textId="77777777" w:rsidR="005F2971" w:rsidRDefault="005F2971" w:rsidP="00A76E40">
      <w:pPr>
        <w:spacing w:after="0" w:line="240" w:lineRule="auto"/>
      </w:pPr>
      <w:r>
        <w:separator/>
      </w:r>
    </w:p>
  </w:endnote>
  <w:endnote w:type="continuationSeparator" w:id="0">
    <w:p w14:paraId="3A4A2296" w14:textId="77777777" w:rsidR="005F2971" w:rsidRDefault="005F2971" w:rsidP="00A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17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91246" w14:textId="15601747" w:rsidR="00A76E40" w:rsidRDefault="00A76E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C47FE" w14:textId="77777777" w:rsidR="00A76E40" w:rsidRDefault="00A7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029B" w14:textId="77777777" w:rsidR="005F2971" w:rsidRDefault="005F2971" w:rsidP="00A76E40">
      <w:pPr>
        <w:spacing w:after="0" w:line="240" w:lineRule="auto"/>
      </w:pPr>
      <w:r>
        <w:separator/>
      </w:r>
    </w:p>
  </w:footnote>
  <w:footnote w:type="continuationSeparator" w:id="0">
    <w:p w14:paraId="1E8DDBE5" w14:textId="77777777" w:rsidR="005F2971" w:rsidRDefault="005F2971" w:rsidP="00A7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4B9"/>
    <w:multiLevelType w:val="hybridMultilevel"/>
    <w:tmpl w:val="EFD69296"/>
    <w:lvl w:ilvl="0" w:tplc="32A6637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en-N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8A3"/>
    <w:multiLevelType w:val="hybridMultilevel"/>
    <w:tmpl w:val="CC4C191A"/>
    <w:lvl w:ilvl="0" w:tplc="1E50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35A"/>
    <w:multiLevelType w:val="hybridMultilevel"/>
    <w:tmpl w:val="9C5ABE5E"/>
    <w:lvl w:ilvl="0" w:tplc="887EEFBC"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2" w:hanging="360"/>
      </w:pPr>
    </w:lvl>
    <w:lvl w:ilvl="2" w:tplc="2000001B" w:tentative="1">
      <w:start w:val="1"/>
      <w:numFmt w:val="lowerRoman"/>
      <w:lvlText w:val="%3."/>
      <w:lvlJc w:val="right"/>
      <w:pPr>
        <w:ind w:left="1872" w:hanging="180"/>
      </w:pPr>
    </w:lvl>
    <w:lvl w:ilvl="3" w:tplc="2000000F" w:tentative="1">
      <w:start w:val="1"/>
      <w:numFmt w:val="decimal"/>
      <w:lvlText w:val="%4."/>
      <w:lvlJc w:val="left"/>
      <w:pPr>
        <w:ind w:left="2592" w:hanging="360"/>
      </w:pPr>
    </w:lvl>
    <w:lvl w:ilvl="4" w:tplc="20000019" w:tentative="1">
      <w:start w:val="1"/>
      <w:numFmt w:val="lowerLetter"/>
      <w:lvlText w:val="%5."/>
      <w:lvlJc w:val="left"/>
      <w:pPr>
        <w:ind w:left="3312" w:hanging="360"/>
      </w:pPr>
    </w:lvl>
    <w:lvl w:ilvl="5" w:tplc="2000001B" w:tentative="1">
      <w:start w:val="1"/>
      <w:numFmt w:val="lowerRoman"/>
      <w:lvlText w:val="%6."/>
      <w:lvlJc w:val="right"/>
      <w:pPr>
        <w:ind w:left="4032" w:hanging="180"/>
      </w:pPr>
    </w:lvl>
    <w:lvl w:ilvl="6" w:tplc="2000000F" w:tentative="1">
      <w:start w:val="1"/>
      <w:numFmt w:val="decimal"/>
      <w:lvlText w:val="%7."/>
      <w:lvlJc w:val="left"/>
      <w:pPr>
        <w:ind w:left="4752" w:hanging="360"/>
      </w:pPr>
    </w:lvl>
    <w:lvl w:ilvl="7" w:tplc="20000019" w:tentative="1">
      <w:start w:val="1"/>
      <w:numFmt w:val="lowerLetter"/>
      <w:lvlText w:val="%8."/>
      <w:lvlJc w:val="left"/>
      <w:pPr>
        <w:ind w:left="5472" w:hanging="360"/>
      </w:pPr>
    </w:lvl>
    <w:lvl w:ilvl="8" w:tplc="200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3886B6D"/>
    <w:multiLevelType w:val="hybridMultilevel"/>
    <w:tmpl w:val="3432DB04"/>
    <w:lvl w:ilvl="0" w:tplc="E656FA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6A47E4"/>
    <w:multiLevelType w:val="hybridMultilevel"/>
    <w:tmpl w:val="5760978C"/>
    <w:lvl w:ilvl="0" w:tplc="E13C3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5F35"/>
    <w:multiLevelType w:val="hybridMultilevel"/>
    <w:tmpl w:val="3432DB04"/>
    <w:lvl w:ilvl="0" w:tplc="FFFFFFFF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BF5852"/>
    <w:multiLevelType w:val="hybridMultilevel"/>
    <w:tmpl w:val="F02C62F0"/>
    <w:lvl w:ilvl="0" w:tplc="056C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D44142"/>
    <w:multiLevelType w:val="hybridMultilevel"/>
    <w:tmpl w:val="3976E31C"/>
    <w:lvl w:ilvl="0" w:tplc="89B2D44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2" w:hanging="360"/>
      </w:pPr>
    </w:lvl>
    <w:lvl w:ilvl="2" w:tplc="2000001B" w:tentative="1">
      <w:start w:val="1"/>
      <w:numFmt w:val="lowerRoman"/>
      <w:lvlText w:val="%3."/>
      <w:lvlJc w:val="right"/>
      <w:pPr>
        <w:ind w:left="2232" w:hanging="180"/>
      </w:pPr>
    </w:lvl>
    <w:lvl w:ilvl="3" w:tplc="2000000F" w:tentative="1">
      <w:start w:val="1"/>
      <w:numFmt w:val="decimal"/>
      <w:lvlText w:val="%4."/>
      <w:lvlJc w:val="left"/>
      <w:pPr>
        <w:ind w:left="2952" w:hanging="360"/>
      </w:pPr>
    </w:lvl>
    <w:lvl w:ilvl="4" w:tplc="20000019" w:tentative="1">
      <w:start w:val="1"/>
      <w:numFmt w:val="lowerLetter"/>
      <w:lvlText w:val="%5."/>
      <w:lvlJc w:val="left"/>
      <w:pPr>
        <w:ind w:left="3672" w:hanging="360"/>
      </w:pPr>
    </w:lvl>
    <w:lvl w:ilvl="5" w:tplc="2000001B" w:tentative="1">
      <w:start w:val="1"/>
      <w:numFmt w:val="lowerRoman"/>
      <w:lvlText w:val="%6."/>
      <w:lvlJc w:val="right"/>
      <w:pPr>
        <w:ind w:left="4392" w:hanging="180"/>
      </w:pPr>
    </w:lvl>
    <w:lvl w:ilvl="6" w:tplc="2000000F" w:tentative="1">
      <w:start w:val="1"/>
      <w:numFmt w:val="decimal"/>
      <w:lvlText w:val="%7."/>
      <w:lvlJc w:val="left"/>
      <w:pPr>
        <w:ind w:left="5112" w:hanging="360"/>
      </w:pPr>
    </w:lvl>
    <w:lvl w:ilvl="7" w:tplc="20000019" w:tentative="1">
      <w:start w:val="1"/>
      <w:numFmt w:val="lowerLetter"/>
      <w:lvlText w:val="%8."/>
      <w:lvlJc w:val="left"/>
      <w:pPr>
        <w:ind w:left="5832" w:hanging="360"/>
      </w:pPr>
    </w:lvl>
    <w:lvl w:ilvl="8" w:tplc="2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6DD002B3"/>
    <w:multiLevelType w:val="hybridMultilevel"/>
    <w:tmpl w:val="93B4D210"/>
    <w:lvl w:ilvl="0" w:tplc="C194F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26AE5"/>
    <w:multiLevelType w:val="hybridMultilevel"/>
    <w:tmpl w:val="87CAC6E0"/>
    <w:lvl w:ilvl="0" w:tplc="837C8F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B7082E"/>
    <w:multiLevelType w:val="multilevel"/>
    <w:tmpl w:val="1BB8AF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667488902">
    <w:abstractNumId w:val="2"/>
  </w:num>
  <w:num w:numId="2" w16cid:durableId="88935244">
    <w:abstractNumId w:val="0"/>
  </w:num>
  <w:num w:numId="3" w16cid:durableId="1290356441">
    <w:abstractNumId w:val="9"/>
  </w:num>
  <w:num w:numId="4" w16cid:durableId="1848519258">
    <w:abstractNumId w:val="4"/>
  </w:num>
  <w:num w:numId="5" w16cid:durableId="496271341">
    <w:abstractNumId w:val="6"/>
  </w:num>
  <w:num w:numId="6" w16cid:durableId="995258220">
    <w:abstractNumId w:val="7"/>
  </w:num>
  <w:num w:numId="7" w16cid:durableId="1107432448">
    <w:abstractNumId w:val="3"/>
  </w:num>
  <w:num w:numId="8" w16cid:durableId="1724258470">
    <w:abstractNumId w:val="8"/>
  </w:num>
  <w:num w:numId="9" w16cid:durableId="660700452">
    <w:abstractNumId w:val="10"/>
  </w:num>
  <w:num w:numId="10" w16cid:durableId="1602763019">
    <w:abstractNumId w:val="1"/>
  </w:num>
  <w:num w:numId="11" w16cid:durableId="1014382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AC"/>
    <w:rsid w:val="00000A04"/>
    <w:rsid w:val="00022188"/>
    <w:rsid w:val="00023E58"/>
    <w:rsid w:val="0002523D"/>
    <w:rsid w:val="00025C45"/>
    <w:rsid w:val="00027E8B"/>
    <w:rsid w:val="00032921"/>
    <w:rsid w:val="000371BF"/>
    <w:rsid w:val="00040B85"/>
    <w:rsid w:val="000428F5"/>
    <w:rsid w:val="0004781B"/>
    <w:rsid w:val="00051926"/>
    <w:rsid w:val="00053588"/>
    <w:rsid w:val="0005567D"/>
    <w:rsid w:val="0006681E"/>
    <w:rsid w:val="00071573"/>
    <w:rsid w:val="000715FD"/>
    <w:rsid w:val="0007261B"/>
    <w:rsid w:val="00077114"/>
    <w:rsid w:val="00077DEF"/>
    <w:rsid w:val="00081AF0"/>
    <w:rsid w:val="00082760"/>
    <w:rsid w:val="000852B7"/>
    <w:rsid w:val="00093677"/>
    <w:rsid w:val="00094790"/>
    <w:rsid w:val="00095AB3"/>
    <w:rsid w:val="00095FF1"/>
    <w:rsid w:val="00096FDE"/>
    <w:rsid w:val="000A2CC2"/>
    <w:rsid w:val="000B138F"/>
    <w:rsid w:val="000B36F2"/>
    <w:rsid w:val="000B6FFD"/>
    <w:rsid w:val="000C378A"/>
    <w:rsid w:val="000C4136"/>
    <w:rsid w:val="000C68F4"/>
    <w:rsid w:val="000C7717"/>
    <w:rsid w:val="000D010E"/>
    <w:rsid w:val="000D14FF"/>
    <w:rsid w:val="000D6FFF"/>
    <w:rsid w:val="000E0AE1"/>
    <w:rsid w:val="000E50BC"/>
    <w:rsid w:val="000F1FEF"/>
    <w:rsid w:val="000F2A75"/>
    <w:rsid w:val="000F3D8B"/>
    <w:rsid w:val="000F6BC1"/>
    <w:rsid w:val="000F74B7"/>
    <w:rsid w:val="00100B96"/>
    <w:rsid w:val="00101107"/>
    <w:rsid w:val="001053C7"/>
    <w:rsid w:val="001054A8"/>
    <w:rsid w:val="00114AAA"/>
    <w:rsid w:val="00115191"/>
    <w:rsid w:val="00116734"/>
    <w:rsid w:val="001208C8"/>
    <w:rsid w:val="00124D29"/>
    <w:rsid w:val="0012538F"/>
    <w:rsid w:val="0012582F"/>
    <w:rsid w:val="0013653A"/>
    <w:rsid w:val="00140914"/>
    <w:rsid w:val="00155295"/>
    <w:rsid w:val="00162518"/>
    <w:rsid w:val="00165E25"/>
    <w:rsid w:val="001703F8"/>
    <w:rsid w:val="0017566E"/>
    <w:rsid w:val="00176491"/>
    <w:rsid w:val="00177507"/>
    <w:rsid w:val="001804E1"/>
    <w:rsid w:val="00182F54"/>
    <w:rsid w:val="00183239"/>
    <w:rsid w:val="00185F1E"/>
    <w:rsid w:val="0018789E"/>
    <w:rsid w:val="001A370D"/>
    <w:rsid w:val="001B3618"/>
    <w:rsid w:val="001B7643"/>
    <w:rsid w:val="001C63C9"/>
    <w:rsid w:val="001C7EDA"/>
    <w:rsid w:val="001D06ED"/>
    <w:rsid w:val="001D2917"/>
    <w:rsid w:val="001D532B"/>
    <w:rsid w:val="001D5913"/>
    <w:rsid w:val="001E19EA"/>
    <w:rsid w:val="001E1E8B"/>
    <w:rsid w:val="001F5C37"/>
    <w:rsid w:val="00200B06"/>
    <w:rsid w:val="002066F6"/>
    <w:rsid w:val="002068AF"/>
    <w:rsid w:val="00211FB6"/>
    <w:rsid w:val="00213BA0"/>
    <w:rsid w:val="00221699"/>
    <w:rsid w:val="00222E65"/>
    <w:rsid w:val="00230FDB"/>
    <w:rsid w:val="002312D8"/>
    <w:rsid w:val="002315A5"/>
    <w:rsid w:val="00232DB6"/>
    <w:rsid w:val="00232F5A"/>
    <w:rsid w:val="0023689A"/>
    <w:rsid w:val="0023787B"/>
    <w:rsid w:val="002444AB"/>
    <w:rsid w:val="002460C0"/>
    <w:rsid w:val="0026052B"/>
    <w:rsid w:val="00260F75"/>
    <w:rsid w:val="00261B9C"/>
    <w:rsid w:val="00266F9C"/>
    <w:rsid w:val="002728D2"/>
    <w:rsid w:val="0027387D"/>
    <w:rsid w:val="0028538B"/>
    <w:rsid w:val="002859D3"/>
    <w:rsid w:val="002874AC"/>
    <w:rsid w:val="0029211B"/>
    <w:rsid w:val="002A0CAE"/>
    <w:rsid w:val="002A1AF9"/>
    <w:rsid w:val="002A3E95"/>
    <w:rsid w:val="002B224C"/>
    <w:rsid w:val="002B2A69"/>
    <w:rsid w:val="002C10C3"/>
    <w:rsid w:val="002C74DF"/>
    <w:rsid w:val="002D3B48"/>
    <w:rsid w:val="002D62C5"/>
    <w:rsid w:val="002E1D86"/>
    <w:rsid w:val="002E2108"/>
    <w:rsid w:val="002E35B9"/>
    <w:rsid w:val="002E419A"/>
    <w:rsid w:val="002E5291"/>
    <w:rsid w:val="002E5FEE"/>
    <w:rsid w:val="002F1DA8"/>
    <w:rsid w:val="002F4743"/>
    <w:rsid w:val="002F70F7"/>
    <w:rsid w:val="003001DC"/>
    <w:rsid w:val="00304023"/>
    <w:rsid w:val="0030756C"/>
    <w:rsid w:val="00310790"/>
    <w:rsid w:val="0031180C"/>
    <w:rsid w:val="003137FC"/>
    <w:rsid w:val="00317CF0"/>
    <w:rsid w:val="00320E8C"/>
    <w:rsid w:val="00320F8E"/>
    <w:rsid w:val="00321DF9"/>
    <w:rsid w:val="00325C9A"/>
    <w:rsid w:val="00326FA1"/>
    <w:rsid w:val="00335BCC"/>
    <w:rsid w:val="003420E6"/>
    <w:rsid w:val="00342917"/>
    <w:rsid w:val="0034753D"/>
    <w:rsid w:val="00354A79"/>
    <w:rsid w:val="00355D66"/>
    <w:rsid w:val="00365C1E"/>
    <w:rsid w:val="00367328"/>
    <w:rsid w:val="00373BED"/>
    <w:rsid w:val="00373FD2"/>
    <w:rsid w:val="00375036"/>
    <w:rsid w:val="00377042"/>
    <w:rsid w:val="00383827"/>
    <w:rsid w:val="00383DE3"/>
    <w:rsid w:val="00384746"/>
    <w:rsid w:val="00385780"/>
    <w:rsid w:val="003A2AEA"/>
    <w:rsid w:val="003A3324"/>
    <w:rsid w:val="003B5770"/>
    <w:rsid w:val="003B7A52"/>
    <w:rsid w:val="003C1684"/>
    <w:rsid w:val="003C683C"/>
    <w:rsid w:val="003C6F9C"/>
    <w:rsid w:val="003D647B"/>
    <w:rsid w:val="003E0F30"/>
    <w:rsid w:val="003E2FE5"/>
    <w:rsid w:val="003E6086"/>
    <w:rsid w:val="003F4881"/>
    <w:rsid w:val="00407EEB"/>
    <w:rsid w:val="00416862"/>
    <w:rsid w:val="004226C0"/>
    <w:rsid w:val="004268AA"/>
    <w:rsid w:val="004306AE"/>
    <w:rsid w:val="004361F9"/>
    <w:rsid w:val="00441A6C"/>
    <w:rsid w:val="00441E8D"/>
    <w:rsid w:val="00443043"/>
    <w:rsid w:val="0044420B"/>
    <w:rsid w:val="00453EDF"/>
    <w:rsid w:val="004565E5"/>
    <w:rsid w:val="00470D04"/>
    <w:rsid w:val="00474DAA"/>
    <w:rsid w:val="004809B5"/>
    <w:rsid w:val="00490524"/>
    <w:rsid w:val="0049093E"/>
    <w:rsid w:val="0049335A"/>
    <w:rsid w:val="004A0749"/>
    <w:rsid w:val="004A0CD7"/>
    <w:rsid w:val="004A3310"/>
    <w:rsid w:val="004A3398"/>
    <w:rsid w:val="004A4103"/>
    <w:rsid w:val="004B127A"/>
    <w:rsid w:val="004C1B13"/>
    <w:rsid w:val="004C4180"/>
    <w:rsid w:val="004C4E26"/>
    <w:rsid w:val="004C553E"/>
    <w:rsid w:val="004C691F"/>
    <w:rsid w:val="004C6CE6"/>
    <w:rsid w:val="004C743E"/>
    <w:rsid w:val="004D49AD"/>
    <w:rsid w:val="004D5745"/>
    <w:rsid w:val="004E2C63"/>
    <w:rsid w:val="004E6C36"/>
    <w:rsid w:val="004F3B9A"/>
    <w:rsid w:val="004F6382"/>
    <w:rsid w:val="004F78E5"/>
    <w:rsid w:val="0050083A"/>
    <w:rsid w:val="00502520"/>
    <w:rsid w:val="00503DB8"/>
    <w:rsid w:val="00506451"/>
    <w:rsid w:val="005065C9"/>
    <w:rsid w:val="00510837"/>
    <w:rsid w:val="00512531"/>
    <w:rsid w:val="00512557"/>
    <w:rsid w:val="00514887"/>
    <w:rsid w:val="005222FE"/>
    <w:rsid w:val="00531D56"/>
    <w:rsid w:val="0053382C"/>
    <w:rsid w:val="00534803"/>
    <w:rsid w:val="00535105"/>
    <w:rsid w:val="00537131"/>
    <w:rsid w:val="00537B8A"/>
    <w:rsid w:val="00540376"/>
    <w:rsid w:val="00540E05"/>
    <w:rsid w:val="00546B96"/>
    <w:rsid w:val="00552354"/>
    <w:rsid w:val="0057257D"/>
    <w:rsid w:val="005758CB"/>
    <w:rsid w:val="00580C24"/>
    <w:rsid w:val="00582BCE"/>
    <w:rsid w:val="005902BF"/>
    <w:rsid w:val="005914E6"/>
    <w:rsid w:val="00595286"/>
    <w:rsid w:val="005A60EB"/>
    <w:rsid w:val="005A793F"/>
    <w:rsid w:val="005B143D"/>
    <w:rsid w:val="005B16C5"/>
    <w:rsid w:val="005B58C1"/>
    <w:rsid w:val="005C0959"/>
    <w:rsid w:val="005C43CD"/>
    <w:rsid w:val="005C6015"/>
    <w:rsid w:val="005C7398"/>
    <w:rsid w:val="005D428A"/>
    <w:rsid w:val="005D48EA"/>
    <w:rsid w:val="005D6924"/>
    <w:rsid w:val="005D6A5C"/>
    <w:rsid w:val="005E0993"/>
    <w:rsid w:val="005E0BE7"/>
    <w:rsid w:val="005E1BDA"/>
    <w:rsid w:val="005E1EC8"/>
    <w:rsid w:val="005E4A73"/>
    <w:rsid w:val="005E7C1A"/>
    <w:rsid w:val="005F03EA"/>
    <w:rsid w:val="005F1964"/>
    <w:rsid w:val="005F2971"/>
    <w:rsid w:val="005F4A99"/>
    <w:rsid w:val="006043B7"/>
    <w:rsid w:val="00606E01"/>
    <w:rsid w:val="00614796"/>
    <w:rsid w:val="00615A9D"/>
    <w:rsid w:val="006166BE"/>
    <w:rsid w:val="00616A07"/>
    <w:rsid w:val="00617525"/>
    <w:rsid w:val="0061772F"/>
    <w:rsid w:val="00620BCC"/>
    <w:rsid w:val="006219CF"/>
    <w:rsid w:val="00624103"/>
    <w:rsid w:val="006344F6"/>
    <w:rsid w:val="00641007"/>
    <w:rsid w:val="00641F49"/>
    <w:rsid w:val="00644554"/>
    <w:rsid w:val="00657E9C"/>
    <w:rsid w:val="00660B88"/>
    <w:rsid w:val="00661BE4"/>
    <w:rsid w:val="00663BC7"/>
    <w:rsid w:val="00671425"/>
    <w:rsid w:val="00671B04"/>
    <w:rsid w:val="006743B1"/>
    <w:rsid w:val="00676E9B"/>
    <w:rsid w:val="00681A1D"/>
    <w:rsid w:val="00684CDB"/>
    <w:rsid w:val="006858BE"/>
    <w:rsid w:val="006865A0"/>
    <w:rsid w:val="006904FA"/>
    <w:rsid w:val="00690B5B"/>
    <w:rsid w:val="006A1240"/>
    <w:rsid w:val="006A2464"/>
    <w:rsid w:val="006A2F35"/>
    <w:rsid w:val="006A5696"/>
    <w:rsid w:val="006B1D1E"/>
    <w:rsid w:val="006B301E"/>
    <w:rsid w:val="006B3945"/>
    <w:rsid w:val="006B44CA"/>
    <w:rsid w:val="006B528E"/>
    <w:rsid w:val="006B7554"/>
    <w:rsid w:val="006C0365"/>
    <w:rsid w:val="006C4386"/>
    <w:rsid w:val="006C5FE6"/>
    <w:rsid w:val="006D0CBE"/>
    <w:rsid w:val="006D36D2"/>
    <w:rsid w:val="006D6F52"/>
    <w:rsid w:val="00703B13"/>
    <w:rsid w:val="00711A18"/>
    <w:rsid w:val="00711F23"/>
    <w:rsid w:val="00716695"/>
    <w:rsid w:val="007211D3"/>
    <w:rsid w:val="00740B71"/>
    <w:rsid w:val="00743080"/>
    <w:rsid w:val="00746B37"/>
    <w:rsid w:val="00747D3F"/>
    <w:rsid w:val="00760890"/>
    <w:rsid w:val="00774FBA"/>
    <w:rsid w:val="00794FD4"/>
    <w:rsid w:val="0079664D"/>
    <w:rsid w:val="0079796C"/>
    <w:rsid w:val="007A0678"/>
    <w:rsid w:val="007A18D0"/>
    <w:rsid w:val="007A23CE"/>
    <w:rsid w:val="007A7EBB"/>
    <w:rsid w:val="007A7F8E"/>
    <w:rsid w:val="007B169F"/>
    <w:rsid w:val="007B5D1C"/>
    <w:rsid w:val="007B7805"/>
    <w:rsid w:val="007C042B"/>
    <w:rsid w:val="007C33C0"/>
    <w:rsid w:val="007C515F"/>
    <w:rsid w:val="007D1680"/>
    <w:rsid w:val="007E4134"/>
    <w:rsid w:val="007E679C"/>
    <w:rsid w:val="007E7BD7"/>
    <w:rsid w:val="008011CB"/>
    <w:rsid w:val="00802704"/>
    <w:rsid w:val="008148F2"/>
    <w:rsid w:val="008150AD"/>
    <w:rsid w:val="00815962"/>
    <w:rsid w:val="00822393"/>
    <w:rsid w:val="00822A1E"/>
    <w:rsid w:val="00822F05"/>
    <w:rsid w:val="00824B5C"/>
    <w:rsid w:val="00824EB1"/>
    <w:rsid w:val="00830742"/>
    <w:rsid w:val="008373F6"/>
    <w:rsid w:val="00841274"/>
    <w:rsid w:val="00857528"/>
    <w:rsid w:val="008579A0"/>
    <w:rsid w:val="00863748"/>
    <w:rsid w:val="00870CF8"/>
    <w:rsid w:val="00874894"/>
    <w:rsid w:val="008754CD"/>
    <w:rsid w:val="00884B43"/>
    <w:rsid w:val="00890AE2"/>
    <w:rsid w:val="00891F08"/>
    <w:rsid w:val="00893E4D"/>
    <w:rsid w:val="00895291"/>
    <w:rsid w:val="008966A7"/>
    <w:rsid w:val="008978BA"/>
    <w:rsid w:val="008B5CCB"/>
    <w:rsid w:val="008C64F1"/>
    <w:rsid w:val="008C71B1"/>
    <w:rsid w:val="008D3F52"/>
    <w:rsid w:val="008D54A8"/>
    <w:rsid w:val="008D583D"/>
    <w:rsid w:val="008D6745"/>
    <w:rsid w:val="008E555A"/>
    <w:rsid w:val="008F46F1"/>
    <w:rsid w:val="008F7FC7"/>
    <w:rsid w:val="009032D7"/>
    <w:rsid w:val="009040CA"/>
    <w:rsid w:val="00905187"/>
    <w:rsid w:val="00911B1F"/>
    <w:rsid w:val="0091694A"/>
    <w:rsid w:val="00922C49"/>
    <w:rsid w:val="0092332C"/>
    <w:rsid w:val="00923D40"/>
    <w:rsid w:val="00925314"/>
    <w:rsid w:val="0092569C"/>
    <w:rsid w:val="00933777"/>
    <w:rsid w:val="00933E66"/>
    <w:rsid w:val="00941870"/>
    <w:rsid w:val="00943598"/>
    <w:rsid w:val="00946D67"/>
    <w:rsid w:val="009620C0"/>
    <w:rsid w:val="00962CEA"/>
    <w:rsid w:val="00967DF8"/>
    <w:rsid w:val="00972CF0"/>
    <w:rsid w:val="00972E0F"/>
    <w:rsid w:val="009779BD"/>
    <w:rsid w:val="009830F5"/>
    <w:rsid w:val="0098330C"/>
    <w:rsid w:val="009833F2"/>
    <w:rsid w:val="00984EBD"/>
    <w:rsid w:val="00985B93"/>
    <w:rsid w:val="00994C1B"/>
    <w:rsid w:val="00995928"/>
    <w:rsid w:val="009A4C48"/>
    <w:rsid w:val="009A52C6"/>
    <w:rsid w:val="009B3047"/>
    <w:rsid w:val="009B5465"/>
    <w:rsid w:val="009B5A7F"/>
    <w:rsid w:val="009B640A"/>
    <w:rsid w:val="009C349E"/>
    <w:rsid w:val="009D2651"/>
    <w:rsid w:val="009D2A7C"/>
    <w:rsid w:val="009D4FAD"/>
    <w:rsid w:val="009D685C"/>
    <w:rsid w:val="009D7374"/>
    <w:rsid w:val="009E15E6"/>
    <w:rsid w:val="009E41D9"/>
    <w:rsid w:val="009E635D"/>
    <w:rsid w:val="009F3AE2"/>
    <w:rsid w:val="00A00FB0"/>
    <w:rsid w:val="00A0157F"/>
    <w:rsid w:val="00A01819"/>
    <w:rsid w:val="00A07379"/>
    <w:rsid w:val="00A168AF"/>
    <w:rsid w:val="00A249E8"/>
    <w:rsid w:val="00A322CB"/>
    <w:rsid w:val="00A32AC7"/>
    <w:rsid w:val="00A35489"/>
    <w:rsid w:val="00A417E0"/>
    <w:rsid w:val="00A427AE"/>
    <w:rsid w:val="00A5391A"/>
    <w:rsid w:val="00A54055"/>
    <w:rsid w:val="00A56702"/>
    <w:rsid w:val="00A603B0"/>
    <w:rsid w:val="00A74A4E"/>
    <w:rsid w:val="00A76E40"/>
    <w:rsid w:val="00A83A61"/>
    <w:rsid w:val="00A84211"/>
    <w:rsid w:val="00A84470"/>
    <w:rsid w:val="00A85B28"/>
    <w:rsid w:val="00A92CD6"/>
    <w:rsid w:val="00A965C4"/>
    <w:rsid w:val="00AA5846"/>
    <w:rsid w:val="00AB7AB7"/>
    <w:rsid w:val="00AC27BC"/>
    <w:rsid w:val="00AC3463"/>
    <w:rsid w:val="00AC6168"/>
    <w:rsid w:val="00AD1739"/>
    <w:rsid w:val="00AD26C0"/>
    <w:rsid w:val="00AD2D3D"/>
    <w:rsid w:val="00AD638E"/>
    <w:rsid w:val="00AF0A03"/>
    <w:rsid w:val="00AF105D"/>
    <w:rsid w:val="00AF1D17"/>
    <w:rsid w:val="00B12BC2"/>
    <w:rsid w:val="00B33E14"/>
    <w:rsid w:val="00B353B8"/>
    <w:rsid w:val="00B36227"/>
    <w:rsid w:val="00B40898"/>
    <w:rsid w:val="00B4102A"/>
    <w:rsid w:val="00B41B75"/>
    <w:rsid w:val="00B54E9B"/>
    <w:rsid w:val="00B5738D"/>
    <w:rsid w:val="00B6000A"/>
    <w:rsid w:val="00B63067"/>
    <w:rsid w:val="00B67A2A"/>
    <w:rsid w:val="00B70690"/>
    <w:rsid w:val="00B86E86"/>
    <w:rsid w:val="00B95C9E"/>
    <w:rsid w:val="00B961A4"/>
    <w:rsid w:val="00B96594"/>
    <w:rsid w:val="00B96CF8"/>
    <w:rsid w:val="00BA60F9"/>
    <w:rsid w:val="00BA69E6"/>
    <w:rsid w:val="00BB3DD5"/>
    <w:rsid w:val="00BB3E5B"/>
    <w:rsid w:val="00BB7049"/>
    <w:rsid w:val="00BC0FC9"/>
    <w:rsid w:val="00BC33FA"/>
    <w:rsid w:val="00BC4C72"/>
    <w:rsid w:val="00BC7416"/>
    <w:rsid w:val="00BC7ED2"/>
    <w:rsid w:val="00BD1045"/>
    <w:rsid w:val="00BD1236"/>
    <w:rsid w:val="00BD201E"/>
    <w:rsid w:val="00BD3556"/>
    <w:rsid w:val="00BD5CE1"/>
    <w:rsid w:val="00BE1156"/>
    <w:rsid w:val="00BE7FD3"/>
    <w:rsid w:val="00BF06A6"/>
    <w:rsid w:val="00BF241F"/>
    <w:rsid w:val="00BF2568"/>
    <w:rsid w:val="00BF4183"/>
    <w:rsid w:val="00BF6370"/>
    <w:rsid w:val="00C03B67"/>
    <w:rsid w:val="00C0456E"/>
    <w:rsid w:val="00C12BA4"/>
    <w:rsid w:val="00C1369E"/>
    <w:rsid w:val="00C23F0E"/>
    <w:rsid w:val="00C24086"/>
    <w:rsid w:val="00C24B6E"/>
    <w:rsid w:val="00C26283"/>
    <w:rsid w:val="00C270E9"/>
    <w:rsid w:val="00C36DA8"/>
    <w:rsid w:val="00C4324E"/>
    <w:rsid w:val="00C46963"/>
    <w:rsid w:val="00C56D15"/>
    <w:rsid w:val="00C571F7"/>
    <w:rsid w:val="00C5790B"/>
    <w:rsid w:val="00C61F7A"/>
    <w:rsid w:val="00C62AE5"/>
    <w:rsid w:val="00C63ED7"/>
    <w:rsid w:val="00C65893"/>
    <w:rsid w:val="00C70F33"/>
    <w:rsid w:val="00C75F94"/>
    <w:rsid w:val="00C801C7"/>
    <w:rsid w:val="00C81F37"/>
    <w:rsid w:val="00C81FC2"/>
    <w:rsid w:val="00C83966"/>
    <w:rsid w:val="00C853EF"/>
    <w:rsid w:val="00C87C27"/>
    <w:rsid w:val="00C90366"/>
    <w:rsid w:val="00C91242"/>
    <w:rsid w:val="00C94A8D"/>
    <w:rsid w:val="00C96991"/>
    <w:rsid w:val="00CA146D"/>
    <w:rsid w:val="00CA5D47"/>
    <w:rsid w:val="00CB03F9"/>
    <w:rsid w:val="00CB30D8"/>
    <w:rsid w:val="00CB3AB9"/>
    <w:rsid w:val="00CB48E3"/>
    <w:rsid w:val="00CB5A61"/>
    <w:rsid w:val="00CC14E2"/>
    <w:rsid w:val="00CC1DA1"/>
    <w:rsid w:val="00CC72A7"/>
    <w:rsid w:val="00CE4760"/>
    <w:rsid w:val="00CF23FE"/>
    <w:rsid w:val="00CF740E"/>
    <w:rsid w:val="00D019B1"/>
    <w:rsid w:val="00D0507F"/>
    <w:rsid w:val="00D11134"/>
    <w:rsid w:val="00D1199E"/>
    <w:rsid w:val="00D14EC8"/>
    <w:rsid w:val="00D24D80"/>
    <w:rsid w:val="00D32987"/>
    <w:rsid w:val="00D336AB"/>
    <w:rsid w:val="00D33A11"/>
    <w:rsid w:val="00D40457"/>
    <w:rsid w:val="00D43DE7"/>
    <w:rsid w:val="00D472C6"/>
    <w:rsid w:val="00D521E2"/>
    <w:rsid w:val="00D555DD"/>
    <w:rsid w:val="00D6168F"/>
    <w:rsid w:val="00D62D0C"/>
    <w:rsid w:val="00D6364B"/>
    <w:rsid w:val="00D77177"/>
    <w:rsid w:val="00D82F16"/>
    <w:rsid w:val="00D83A8C"/>
    <w:rsid w:val="00D83C6A"/>
    <w:rsid w:val="00D84178"/>
    <w:rsid w:val="00D84753"/>
    <w:rsid w:val="00D84D22"/>
    <w:rsid w:val="00D9075B"/>
    <w:rsid w:val="00D91D8B"/>
    <w:rsid w:val="00D9238A"/>
    <w:rsid w:val="00D92AB5"/>
    <w:rsid w:val="00D934C9"/>
    <w:rsid w:val="00DA15A0"/>
    <w:rsid w:val="00DA1CE7"/>
    <w:rsid w:val="00DA425D"/>
    <w:rsid w:val="00DB113E"/>
    <w:rsid w:val="00DB477C"/>
    <w:rsid w:val="00DB4D73"/>
    <w:rsid w:val="00DB51B5"/>
    <w:rsid w:val="00DC0891"/>
    <w:rsid w:val="00DC1D9E"/>
    <w:rsid w:val="00DD0D33"/>
    <w:rsid w:val="00DD16EB"/>
    <w:rsid w:val="00DD26F5"/>
    <w:rsid w:val="00DD6E4A"/>
    <w:rsid w:val="00DF17D6"/>
    <w:rsid w:val="00DF5342"/>
    <w:rsid w:val="00DF77CE"/>
    <w:rsid w:val="00DF7FB9"/>
    <w:rsid w:val="00E04A4A"/>
    <w:rsid w:val="00E12EAC"/>
    <w:rsid w:val="00E143E1"/>
    <w:rsid w:val="00E17001"/>
    <w:rsid w:val="00E27FD3"/>
    <w:rsid w:val="00E3588E"/>
    <w:rsid w:val="00E3740F"/>
    <w:rsid w:val="00E4222A"/>
    <w:rsid w:val="00E54937"/>
    <w:rsid w:val="00E61588"/>
    <w:rsid w:val="00E628CC"/>
    <w:rsid w:val="00E709FB"/>
    <w:rsid w:val="00E715D4"/>
    <w:rsid w:val="00E716AA"/>
    <w:rsid w:val="00E71756"/>
    <w:rsid w:val="00E71FBF"/>
    <w:rsid w:val="00E740EC"/>
    <w:rsid w:val="00E75A58"/>
    <w:rsid w:val="00E803A0"/>
    <w:rsid w:val="00E8456F"/>
    <w:rsid w:val="00E8537D"/>
    <w:rsid w:val="00E874B9"/>
    <w:rsid w:val="00E91EF5"/>
    <w:rsid w:val="00E945D2"/>
    <w:rsid w:val="00EA1682"/>
    <w:rsid w:val="00EA1CBB"/>
    <w:rsid w:val="00EA23FE"/>
    <w:rsid w:val="00EB17A1"/>
    <w:rsid w:val="00EB1FA7"/>
    <w:rsid w:val="00EB566B"/>
    <w:rsid w:val="00EB6B74"/>
    <w:rsid w:val="00ED370F"/>
    <w:rsid w:val="00EE1911"/>
    <w:rsid w:val="00EF095A"/>
    <w:rsid w:val="00EF0E5F"/>
    <w:rsid w:val="00F02858"/>
    <w:rsid w:val="00F02AE8"/>
    <w:rsid w:val="00F04DC0"/>
    <w:rsid w:val="00F232D3"/>
    <w:rsid w:val="00F36782"/>
    <w:rsid w:val="00F36C35"/>
    <w:rsid w:val="00F5533D"/>
    <w:rsid w:val="00F55AC1"/>
    <w:rsid w:val="00F56CB3"/>
    <w:rsid w:val="00F605C3"/>
    <w:rsid w:val="00F6198C"/>
    <w:rsid w:val="00F633CD"/>
    <w:rsid w:val="00F6375B"/>
    <w:rsid w:val="00F67C87"/>
    <w:rsid w:val="00F84BF4"/>
    <w:rsid w:val="00F90B06"/>
    <w:rsid w:val="00FA6DB5"/>
    <w:rsid w:val="00FB263F"/>
    <w:rsid w:val="00FB2E6B"/>
    <w:rsid w:val="00FB4DF4"/>
    <w:rsid w:val="00FB5C89"/>
    <w:rsid w:val="00FB762C"/>
    <w:rsid w:val="00FC1C02"/>
    <w:rsid w:val="00FC25A9"/>
    <w:rsid w:val="00FC3E93"/>
    <w:rsid w:val="00FC4030"/>
    <w:rsid w:val="00FC5981"/>
    <w:rsid w:val="00FC5BD4"/>
    <w:rsid w:val="00FC7821"/>
    <w:rsid w:val="00FD145E"/>
    <w:rsid w:val="00FD2093"/>
    <w:rsid w:val="00FE0D26"/>
    <w:rsid w:val="00FE6D07"/>
    <w:rsid w:val="00FF1A6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00E9E"/>
  <w15:chartTrackingRefBased/>
  <w15:docId w15:val="{EA25AC40-CC3B-4788-8909-6B9F3B7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40"/>
  </w:style>
  <w:style w:type="paragraph" w:styleId="Footer">
    <w:name w:val="footer"/>
    <w:basedOn w:val="Normal"/>
    <w:link w:val="FooterChar"/>
    <w:uiPriority w:val="99"/>
    <w:unhideWhenUsed/>
    <w:rsid w:val="00A7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40"/>
  </w:style>
  <w:style w:type="character" w:styleId="CommentReference">
    <w:name w:val="annotation reference"/>
    <w:basedOn w:val="DefaultParagraphFont"/>
    <w:uiPriority w:val="99"/>
    <w:semiHidden/>
    <w:unhideWhenUsed/>
    <w:rsid w:val="00300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 Vries</dc:creator>
  <cp:keywords/>
  <dc:description/>
  <cp:lastModifiedBy>Christina de Vries</cp:lastModifiedBy>
  <cp:revision>6</cp:revision>
  <dcterms:created xsi:type="dcterms:W3CDTF">2022-12-21T09:56:00Z</dcterms:created>
  <dcterms:modified xsi:type="dcterms:W3CDTF">2022-12-21T09:59:00Z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1ec358-fa87-4620-aa98-db059b95b836_Enabled">
    <vt:lpwstr>true</vt:lpwstr>
  </property>
  <property fmtid="{D5CDD505-2E9C-101B-9397-08002B2CF9AE}" pid="3" name="MSIP_Label_501ec358-fa87-4620-aa98-db059b95b836_SetDate">
    <vt:lpwstr>2022-09-03T15:26:49Z</vt:lpwstr>
  </property>
  <property fmtid="{D5CDD505-2E9C-101B-9397-08002B2CF9AE}" pid="4" name="MSIP_Label_501ec358-fa87-4620-aa98-db059b95b836_Method">
    <vt:lpwstr>Standard</vt:lpwstr>
  </property>
  <property fmtid="{D5CDD505-2E9C-101B-9397-08002B2CF9AE}" pid="5" name="MSIP_Label_501ec358-fa87-4620-aa98-db059b95b836_Name">
    <vt:lpwstr>501ec358-fa87-4620-aa98-db059b95b836</vt:lpwstr>
  </property>
  <property fmtid="{D5CDD505-2E9C-101B-9397-08002B2CF9AE}" pid="6" name="MSIP_Label_501ec358-fa87-4620-aa98-db059b95b836_SiteId">
    <vt:lpwstr>8883c3f7-3467-4eca-bb61-e5aa9ef5ee43</vt:lpwstr>
  </property>
  <property fmtid="{D5CDD505-2E9C-101B-9397-08002B2CF9AE}" pid="7" name="MSIP_Label_501ec358-fa87-4620-aa98-db059b95b836_ActionId">
    <vt:lpwstr>fdf27e75-6681-4624-8c83-6baf91a29fbf</vt:lpwstr>
  </property>
  <property fmtid="{D5CDD505-2E9C-101B-9397-08002B2CF9AE}" pid="8" name="MSIP_Label_501ec358-fa87-4620-aa98-db059b95b836_ContentBits">
    <vt:lpwstr>0</vt:lpwstr>
  </property>
</Properties>
</file>